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2" w:rsidRDefault="00686222" w:rsidP="00686222">
      <w:pPr>
        <w:ind w:left="7080" w:firstLine="708"/>
        <w:rPr>
          <w:rFonts w:ascii="Verdana" w:hAnsi="Verdana"/>
          <w:sz w:val="20"/>
          <w:lang w:val="en-GB"/>
        </w:rPr>
      </w:pPr>
      <w:r>
        <w:rPr>
          <w:rFonts w:ascii="Verdana" w:hAnsi="Verdana"/>
          <w:noProof/>
          <w:sz w:val="20"/>
          <w:lang w:val="fr-FR" w:eastAsia="fr-FR"/>
        </w:rPr>
        <w:drawing>
          <wp:inline distT="0" distB="0" distL="0" distR="0">
            <wp:extent cx="762000" cy="688128"/>
            <wp:effectExtent l="25400" t="0" r="0" b="0"/>
            <wp:docPr id="1" name="Bild 0" descr="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543" cy="69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22" w:rsidRPr="008003CC" w:rsidRDefault="00686222" w:rsidP="00686222">
      <w:pPr>
        <w:rPr>
          <w:rFonts w:ascii="Verdana" w:hAnsi="Verdana"/>
          <w:b w:val="0"/>
          <w:sz w:val="26"/>
          <w:szCs w:val="26"/>
        </w:rPr>
      </w:pPr>
      <w:r w:rsidRPr="008003CC">
        <w:rPr>
          <w:rFonts w:ascii="Verdana" w:hAnsi="Verdana"/>
          <w:b w:val="0"/>
          <w:sz w:val="26"/>
          <w:szCs w:val="26"/>
        </w:rPr>
        <w:t>TIMES</w:t>
      </w:r>
      <w:r w:rsidR="00B55EB7" w:rsidRPr="008003CC">
        <w:rPr>
          <w:rFonts w:ascii="Verdana" w:hAnsi="Verdana"/>
          <w:b w:val="0"/>
          <w:sz w:val="26"/>
          <w:szCs w:val="26"/>
        </w:rPr>
        <w:t>LO</w:t>
      </w:r>
      <w:r w:rsidR="008003CC" w:rsidRPr="008003CC">
        <w:rPr>
          <w:rFonts w:ascii="Verdana" w:hAnsi="Verdana"/>
          <w:b w:val="0"/>
          <w:sz w:val="26"/>
          <w:szCs w:val="26"/>
        </w:rPr>
        <w:t xml:space="preserve">T REQUEST FORM for </w:t>
      </w:r>
      <w:r w:rsidR="00AC4438">
        <w:rPr>
          <w:rFonts w:ascii="Verdana" w:hAnsi="Verdana"/>
          <w:b w:val="0"/>
          <w:sz w:val="28"/>
          <w:szCs w:val="28"/>
        </w:rPr>
        <w:t>EUROPREVENT</w:t>
      </w:r>
      <w:r w:rsidR="00F0379B">
        <w:rPr>
          <w:rFonts w:ascii="Verdana" w:hAnsi="Verdana"/>
          <w:b w:val="0"/>
          <w:sz w:val="28"/>
          <w:szCs w:val="28"/>
        </w:rPr>
        <w:t xml:space="preserve"> 201</w:t>
      </w:r>
      <w:r w:rsidR="009F6FBE">
        <w:rPr>
          <w:rFonts w:ascii="Verdana" w:hAnsi="Verdana"/>
          <w:b w:val="0"/>
          <w:sz w:val="28"/>
          <w:szCs w:val="28"/>
        </w:rPr>
        <w:t>8</w:t>
      </w:r>
      <w:r w:rsidR="00F0379B">
        <w:rPr>
          <w:rFonts w:ascii="Verdana" w:hAnsi="Verdana"/>
          <w:b w:val="0"/>
          <w:sz w:val="28"/>
          <w:szCs w:val="28"/>
        </w:rPr>
        <w:t xml:space="preserve"> </w:t>
      </w:r>
      <w:r w:rsidR="00AC4438">
        <w:rPr>
          <w:rFonts w:ascii="Verdana" w:hAnsi="Verdana"/>
          <w:b w:val="0"/>
          <w:sz w:val="28"/>
          <w:szCs w:val="28"/>
        </w:rPr>
        <w:t>–</w:t>
      </w:r>
      <w:r w:rsidR="00F0379B">
        <w:rPr>
          <w:rFonts w:ascii="Verdana" w:hAnsi="Verdana"/>
          <w:b w:val="0"/>
          <w:sz w:val="28"/>
          <w:szCs w:val="28"/>
        </w:rPr>
        <w:t xml:space="preserve"> </w:t>
      </w:r>
      <w:r w:rsidR="00AC4438">
        <w:rPr>
          <w:rFonts w:ascii="Verdana" w:hAnsi="Verdana"/>
          <w:b w:val="0"/>
          <w:sz w:val="28"/>
          <w:szCs w:val="28"/>
        </w:rPr>
        <w:t>Ljubljana/SI</w:t>
      </w:r>
    </w:p>
    <w:p w:rsidR="00686222" w:rsidRPr="008748CD" w:rsidRDefault="00686222" w:rsidP="00686222">
      <w:pPr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720"/>
        <w:gridCol w:w="809"/>
        <w:gridCol w:w="1454"/>
        <w:gridCol w:w="53"/>
        <w:gridCol w:w="1658"/>
        <w:gridCol w:w="777"/>
        <w:gridCol w:w="796"/>
        <w:gridCol w:w="1482"/>
      </w:tblGrid>
      <w:tr w:rsidR="00686222" w:rsidRPr="00004C96">
        <w:tc>
          <w:tcPr>
            <w:tcW w:w="10061" w:type="dxa"/>
            <w:gridSpan w:val="9"/>
            <w:shd w:val="clear" w:color="auto" w:fill="3366FF"/>
          </w:tcPr>
          <w:p w:rsidR="00686222" w:rsidRPr="00004C96" w:rsidRDefault="00686222" w:rsidP="008774D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Exhibitor: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Booth nr.: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10061" w:type="dxa"/>
            <w:gridSpan w:val="9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Contractor contact details:</w:t>
            </w: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Company name: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Contact: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Phone: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Fax: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50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E-mail: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116"/>
        </w:trPr>
        <w:tc>
          <w:tcPr>
            <w:tcW w:w="10061" w:type="dxa"/>
            <w:gridSpan w:val="9"/>
            <w:shd w:val="clear" w:color="auto" w:fill="3366FF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10061" w:type="dxa"/>
            <w:gridSpan w:val="9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We would like to have the following unloading and reloading slots:</w:t>
            </w:r>
          </w:p>
        </w:tc>
      </w:tr>
      <w:tr w:rsidR="00686222" w:rsidRPr="00004C96">
        <w:trPr>
          <w:trHeight w:val="397"/>
        </w:trPr>
        <w:tc>
          <w:tcPr>
            <w:tcW w:w="1676" w:type="dxa"/>
            <w:vMerge w:val="restart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Build up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Date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Dismantling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Date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Time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Time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205"/>
        </w:trPr>
        <w:tc>
          <w:tcPr>
            <w:tcW w:w="10061" w:type="dxa"/>
            <w:gridSpan w:val="9"/>
            <w:shd w:val="clear" w:color="auto" w:fill="3366FF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10061" w:type="dxa"/>
            <w:gridSpan w:val="9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FORKLIFT SERVICES NEEDED FOR (UN) LOADING </w:t>
            </w:r>
          </w:p>
        </w:tc>
      </w:tr>
      <w:tr w:rsidR="00686222" w:rsidRPr="00004C96">
        <w:trPr>
          <w:trHeight w:val="397"/>
        </w:trPr>
        <w:tc>
          <w:tcPr>
            <w:tcW w:w="3353" w:type="dxa"/>
            <w:gridSpan w:val="3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Forklift needed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YES</w:t>
            </w:r>
          </w:p>
        </w:tc>
        <w:tc>
          <w:tcPr>
            <w:tcW w:w="5093" w:type="dxa"/>
            <w:gridSpan w:val="5"/>
            <w:tcBorders>
              <w:bottom w:val="single" w:sz="4" w:space="0" w:color="auto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</w:t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noProof/>
                <w:color w:val="auto"/>
                <w:sz w:val="20"/>
              </w:rPr>
              <w:t xml:space="preserve">  </w:t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NO</w:t>
            </w:r>
          </w:p>
        </w:tc>
      </w:tr>
      <w:tr w:rsidR="00686222" w:rsidRPr="00004C96">
        <w:trPr>
          <w:trHeight w:val="397"/>
        </w:trPr>
        <w:tc>
          <w:tcPr>
            <w:tcW w:w="10061" w:type="dxa"/>
            <w:gridSpan w:val="9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Please indicate whether you need our assistance!</w:t>
            </w:r>
          </w:p>
        </w:tc>
      </w:tr>
      <w:tr w:rsidR="00686222" w:rsidRPr="00004C96">
        <w:trPr>
          <w:trHeight w:val="113"/>
        </w:trPr>
        <w:tc>
          <w:tcPr>
            <w:tcW w:w="10061" w:type="dxa"/>
            <w:gridSpan w:val="9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  <w:p w:rsidR="00686222" w:rsidRPr="00004C96" w:rsidRDefault="00686222" w:rsidP="008774D5">
            <w:pPr>
              <w:rPr>
                <w:rFonts w:ascii="Verdana" w:hAnsi="Verdana"/>
                <w:color w:val="FFFFFF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FFFFFF"/>
                <w:sz w:val="20"/>
                <w:lang w:val="en-GB"/>
              </w:rPr>
              <w:t>Shipment details</w:t>
            </w:r>
          </w:p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  <w:tr w:rsidR="00686222" w:rsidRPr="00004C96">
        <w:trPr>
          <w:trHeight w:val="397"/>
        </w:trPr>
        <w:tc>
          <w:tcPr>
            <w:tcW w:w="2448" w:type="dxa"/>
            <w:gridSpan w:val="2"/>
            <w:tcBorders>
              <w:bottom w:val="nil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Groupage</w:t>
            </w:r>
          </w:p>
        </w:tc>
        <w:tc>
          <w:tcPr>
            <w:tcW w:w="2582" w:type="dxa"/>
            <w:gridSpan w:val="3"/>
            <w:tcBorders>
              <w:bottom w:val="nil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Transit Van</w:t>
            </w:r>
          </w:p>
        </w:tc>
        <w:tc>
          <w:tcPr>
            <w:tcW w:w="2515" w:type="dxa"/>
            <w:gridSpan w:val="2"/>
            <w:tcBorders>
              <w:bottom w:val="nil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part load trailer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sym w:font="Wingdings" w:char="F0A1"/>
            </w: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full load trailer</w:t>
            </w:r>
          </w:p>
        </w:tc>
      </w:tr>
      <w:tr w:rsidR="00686222" w:rsidRPr="00004C96">
        <w:trPr>
          <w:trHeight w:val="593"/>
        </w:trPr>
        <w:tc>
          <w:tcPr>
            <w:tcW w:w="24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Nr. of pieces:</w:t>
            </w:r>
          </w:p>
        </w:tc>
        <w:tc>
          <w:tcPr>
            <w:tcW w:w="258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Size:</w:t>
            </w:r>
          </w:p>
        </w:tc>
        <w:tc>
          <w:tcPr>
            <w:tcW w:w="25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proofErr w:type="spellStart"/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Loadingmeters</w:t>
            </w:r>
            <w:proofErr w:type="spellEnd"/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:</w:t>
            </w:r>
          </w:p>
        </w:tc>
        <w:tc>
          <w:tcPr>
            <w:tcW w:w="25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Nr. of trailers:</w:t>
            </w:r>
          </w:p>
        </w:tc>
      </w:tr>
      <w:tr w:rsidR="00686222" w:rsidRPr="00004C96">
        <w:trPr>
          <w:trHeight w:val="397"/>
        </w:trPr>
        <w:tc>
          <w:tcPr>
            <w:tcW w:w="2448" w:type="dxa"/>
            <w:gridSpan w:val="2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Total gross weight:</w:t>
            </w:r>
          </w:p>
        </w:tc>
        <w:tc>
          <w:tcPr>
            <w:tcW w:w="7613" w:type="dxa"/>
            <w:gridSpan w:val="7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                            Kgs</w:t>
            </w:r>
          </w:p>
        </w:tc>
      </w:tr>
      <w:tr w:rsidR="00686222" w:rsidRPr="00004C96">
        <w:trPr>
          <w:trHeight w:val="397"/>
        </w:trPr>
        <w:tc>
          <w:tcPr>
            <w:tcW w:w="2448" w:type="dxa"/>
            <w:gridSpan w:val="2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Volume (in </w:t>
            </w:r>
            <w:proofErr w:type="spellStart"/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cbm</w:t>
            </w:r>
            <w:proofErr w:type="spellEnd"/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)</w:t>
            </w:r>
          </w:p>
        </w:tc>
        <w:tc>
          <w:tcPr>
            <w:tcW w:w="7613" w:type="dxa"/>
            <w:gridSpan w:val="7"/>
            <w:vAlign w:val="center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 xml:space="preserve">                             </w:t>
            </w:r>
            <w:proofErr w:type="spellStart"/>
            <w:r w:rsidRPr="00004C96">
              <w:rPr>
                <w:rFonts w:ascii="Verdana" w:hAnsi="Verdana"/>
                <w:color w:val="auto"/>
                <w:sz w:val="20"/>
                <w:lang w:val="en-GB"/>
              </w:rPr>
              <w:t>Cbm</w:t>
            </w:r>
            <w:proofErr w:type="spellEnd"/>
          </w:p>
        </w:tc>
      </w:tr>
      <w:tr w:rsidR="00686222" w:rsidRPr="00004C96">
        <w:trPr>
          <w:trHeight w:val="113"/>
        </w:trPr>
        <w:tc>
          <w:tcPr>
            <w:tcW w:w="10061" w:type="dxa"/>
            <w:gridSpan w:val="9"/>
            <w:shd w:val="clear" w:color="auto" w:fill="3366FF"/>
          </w:tcPr>
          <w:p w:rsidR="00686222" w:rsidRPr="00004C96" w:rsidRDefault="00686222" w:rsidP="008774D5">
            <w:pPr>
              <w:rPr>
                <w:rFonts w:ascii="Verdana" w:hAnsi="Verdana"/>
                <w:color w:val="auto"/>
                <w:sz w:val="20"/>
                <w:lang w:val="en-GB"/>
              </w:rPr>
            </w:pPr>
          </w:p>
        </w:tc>
      </w:tr>
    </w:tbl>
    <w:p w:rsidR="00686222" w:rsidRDefault="00686222" w:rsidP="00686222">
      <w:pPr>
        <w:rPr>
          <w:rFonts w:ascii="Verdana" w:hAnsi="Verdana"/>
          <w:sz w:val="20"/>
          <w:lang w:val="en-GB"/>
        </w:rPr>
      </w:pPr>
    </w:p>
    <w:p w:rsidR="00686222" w:rsidRDefault="00686222" w:rsidP="0068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lang w:val="en-GB"/>
        </w:rPr>
      </w:pPr>
    </w:p>
    <w:p w:rsidR="00686222" w:rsidRDefault="00686222" w:rsidP="0068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lang w:val="en-GB"/>
        </w:rPr>
      </w:pPr>
      <w:r w:rsidRPr="00AF13A6">
        <w:rPr>
          <w:rFonts w:ascii="Verdana" w:hAnsi="Verdana"/>
          <w:color w:val="auto"/>
          <w:sz w:val="20"/>
          <w:lang w:val="en-GB"/>
        </w:rPr>
        <w:t>PLEASE SEND THIS FORM TO FAIREXX LATEST</w:t>
      </w:r>
      <w:r w:rsidR="009B7774">
        <w:rPr>
          <w:rFonts w:ascii="Verdana" w:hAnsi="Verdana"/>
          <w:color w:val="auto"/>
          <w:sz w:val="20"/>
          <w:lang w:val="en-GB"/>
        </w:rPr>
        <w:t>: 1</w:t>
      </w:r>
      <w:r w:rsidR="0043158F">
        <w:rPr>
          <w:rFonts w:ascii="Verdana" w:hAnsi="Verdana"/>
          <w:color w:val="auto"/>
          <w:sz w:val="20"/>
          <w:lang w:val="en-GB"/>
        </w:rPr>
        <w:t>1</w:t>
      </w:r>
      <w:r w:rsidR="009F6FBE" w:rsidRPr="009F6FBE">
        <w:rPr>
          <w:rFonts w:ascii="Verdana" w:hAnsi="Verdana"/>
          <w:color w:val="auto"/>
          <w:sz w:val="20"/>
          <w:vertAlign w:val="superscript"/>
          <w:lang w:val="en-GB"/>
        </w:rPr>
        <w:t>th</w:t>
      </w:r>
      <w:r w:rsidR="009F6FBE">
        <w:rPr>
          <w:rFonts w:ascii="Verdana" w:hAnsi="Verdana"/>
          <w:color w:val="auto"/>
          <w:sz w:val="20"/>
          <w:lang w:val="en-GB"/>
        </w:rPr>
        <w:t xml:space="preserve"> </w:t>
      </w:r>
      <w:r w:rsidR="0043158F">
        <w:rPr>
          <w:rFonts w:ascii="Verdana" w:hAnsi="Verdana"/>
          <w:color w:val="auto"/>
          <w:sz w:val="20"/>
          <w:lang w:val="en-GB"/>
        </w:rPr>
        <w:t>APRIL</w:t>
      </w:r>
      <w:r w:rsidR="009B7774">
        <w:rPr>
          <w:rFonts w:ascii="Verdana" w:hAnsi="Verdana"/>
          <w:color w:val="auto"/>
          <w:sz w:val="20"/>
          <w:lang w:val="en-GB"/>
        </w:rPr>
        <w:t xml:space="preserve"> </w:t>
      </w:r>
      <w:r w:rsidR="009F6FBE">
        <w:rPr>
          <w:rFonts w:ascii="Verdana" w:hAnsi="Verdana"/>
          <w:color w:val="auto"/>
          <w:sz w:val="20"/>
          <w:lang w:val="en-GB"/>
        </w:rPr>
        <w:t>2018</w:t>
      </w:r>
    </w:p>
    <w:p w:rsidR="00686222" w:rsidRPr="00F40B68" w:rsidRDefault="009F6FBE" w:rsidP="0068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lang w:val="en-GB"/>
        </w:rPr>
      </w:pPr>
      <w:r>
        <w:rPr>
          <w:rFonts w:ascii="Verdana" w:hAnsi="Verdana"/>
          <w:color w:val="auto"/>
          <w:sz w:val="20"/>
          <w:lang w:val="en-GB"/>
        </w:rPr>
        <w:t>B</w:t>
      </w:r>
      <w:r w:rsidR="00686222">
        <w:rPr>
          <w:rFonts w:ascii="Verdana" w:hAnsi="Verdana"/>
          <w:color w:val="auto"/>
          <w:sz w:val="20"/>
          <w:lang w:val="en-GB"/>
        </w:rPr>
        <w:t>y</w:t>
      </w:r>
      <w:r>
        <w:rPr>
          <w:rFonts w:ascii="Verdana" w:hAnsi="Verdana"/>
          <w:color w:val="auto"/>
          <w:sz w:val="20"/>
          <w:lang w:val="en-GB"/>
        </w:rPr>
        <w:t xml:space="preserve"> </w:t>
      </w:r>
      <w:r w:rsidR="00686222">
        <w:rPr>
          <w:rFonts w:ascii="Verdana" w:hAnsi="Verdana"/>
          <w:color w:val="auto"/>
          <w:sz w:val="20"/>
          <w:lang w:val="en-GB"/>
        </w:rPr>
        <w:t>Fax + 49-30-4403 4779</w:t>
      </w:r>
      <w:r w:rsidR="00686222">
        <w:rPr>
          <w:rFonts w:ascii="Verdana" w:hAnsi="Verdana"/>
          <w:color w:val="auto"/>
          <w:sz w:val="20"/>
          <w:lang w:val="en-GB"/>
        </w:rPr>
        <w:tab/>
      </w:r>
      <w:proofErr w:type="gramStart"/>
      <w:r w:rsidR="00686222">
        <w:rPr>
          <w:rFonts w:ascii="Verdana" w:hAnsi="Verdana"/>
          <w:color w:val="auto"/>
          <w:sz w:val="20"/>
          <w:lang w:val="en-GB"/>
        </w:rPr>
        <w:t>or  E</w:t>
      </w:r>
      <w:proofErr w:type="gramEnd"/>
      <w:r w:rsidR="00686222">
        <w:rPr>
          <w:rFonts w:ascii="Verdana" w:hAnsi="Verdana"/>
          <w:color w:val="auto"/>
          <w:sz w:val="20"/>
          <w:lang w:val="en-GB"/>
        </w:rPr>
        <w:t xml:space="preserve">-mail: </w:t>
      </w:r>
      <w:r w:rsidR="009B7774">
        <w:rPr>
          <w:rFonts w:ascii="Verdana" w:hAnsi="Verdana"/>
          <w:color w:val="auto"/>
          <w:sz w:val="20"/>
          <w:lang w:val="en-GB"/>
        </w:rPr>
        <w:t>stefan.grunwaldt@fairexx.com</w:t>
      </w:r>
    </w:p>
    <w:p w:rsidR="00686222" w:rsidRPr="00F40B68" w:rsidRDefault="00686222" w:rsidP="0068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lang w:val="en-GB"/>
        </w:rPr>
      </w:pPr>
    </w:p>
    <w:p w:rsidR="00686222" w:rsidRPr="00AF13A6" w:rsidRDefault="00686222" w:rsidP="00686222">
      <w:pPr>
        <w:rPr>
          <w:rFonts w:ascii="Verdana" w:hAnsi="Verdana"/>
          <w:color w:val="auto"/>
          <w:sz w:val="20"/>
          <w:lang w:val="en-GB"/>
        </w:rPr>
      </w:pPr>
      <w:r w:rsidRPr="00AF13A6">
        <w:rPr>
          <w:rFonts w:ascii="Verdana" w:hAnsi="Verdana"/>
          <w:color w:val="auto"/>
          <w:sz w:val="20"/>
          <w:lang w:val="en-GB"/>
        </w:rPr>
        <w:t xml:space="preserve">ANY FORM RECEIVED LATER </w:t>
      </w:r>
      <w:r w:rsidR="00F0379B">
        <w:rPr>
          <w:rFonts w:ascii="Verdana" w:hAnsi="Verdana"/>
          <w:color w:val="auto"/>
          <w:sz w:val="20"/>
          <w:lang w:val="en-GB"/>
        </w:rPr>
        <w:t xml:space="preserve">THAN </w:t>
      </w:r>
      <w:r w:rsidR="009B7774">
        <w:rPr>
          <w:rFonts w:ascii="Verdana" w:hAnsi="Verdana"/>
          <w:color w:val="auto"/>
          <w:sz w:val="20"/>
          <w:lang w:val="en-GB"/>
        </w:rPr>
        <w:t>1</w:t>
      </w:r>
      <w:r w:rsidR="0043158F">
        <w:rPr>
          <w:rFonts w:ascii="Verdana" w:hAnsi="Verdana"/>
          <w:color w:val="auto"/>
          <w:sz w:val="20"/>
          <w:lang w:val="en-GB"/>
        </w:rPr>
        <w:t>1</w:t>
      </w:r>
      <w:r w:rsidR="009B7774" w:rsidRPr="009B7774">
        <w:rPr>
          <w:rFonts w:ascii="Verdana" w:hAnsi="Verdana"/>
          <w:color w:val="auto"/>
          <w:sz w:val="20"/>
          <w:vertAlign w:val="superscript"/>
          <w:lang w:val="en-GB"/>
        </w:rPr>
        <w:t>th</w:t>
      </w:r>
      <w:r w:rsidR="0043158F">
        <w:rPr>
          <w:rFonts w:ascii="Verdana" w:hAnsi="Verdana"/>
          <w:color w:val="auto"/>
          <w:sz w:val="20"/>
          <w:lang w:val="en-GB"/>
        </w:rPr>
        <w:t xml:space="preserve"> APRIL</w:t>
      </w:r>
      <w:r w:rsidR="008003CC">
        <w:rPr>
          <w:rFonts w:ascii="Verdana" w:hAnsi="Verdana"/>
          <w:color w:val="auto"/>
          <w:sz w:val="20"/>
          <w:lang w:val="en-GB"/>
        </w:rPr>
        <w:t xml:space="preserve"> </w:t>
      </w:r>
      <w:proofErr w:type="gramStart"/>
      <w:r w:rsidR="008003CC">
        <w:rPr>
          <w:rFonts w:ascii="Verdana" w:hAnsi="Verdana"/>
          <w:color w:val="auto"/>
          <w:sz w:val="20"/>
          <w:lang w:val="en-GB"/>
        </w:rPr>
        <w:t>201</w:t>
      </w:r>
      <w:r w:rsidR="009F6FBE">
        <w:rPr>
          <w:rFonts w:ascii="Verdana" w:hAnsi="Verdana"/>
          <w:color w:val="auto"/>
          <w:sz w:val="20"/>
          <w:lang w:val="en-GB"/>
        </w:rPr>
        <w:t>8</w:t>
      </w:r>
      <w:r>
        <w:rPr>
          <w:rFonts w:ascii="Verdana" w:hAnsi="Verdana"/>
          <w:color w:val="auto"/>
          <w:sz w:val="20"/>
          <w:lang w:val="en-GB"/>
        </w:rPr>
        <w:t xml:space="preserve"> </w:t>
      </w:r>
      <w:r w:rsidR="009F6FBE">
        <w:rPr>
          <w:rFonts w:ascii="Verdana" w:hAnsi="Verdana"/>
          <w:color w:val="auto"/>
          <w:sz w:val="20"/>
          <w:lang w:val="en-GB"/>
        </w:rPr>
        <w:t xml:space="preserve"> WILL</w:t>
      </w:r>
      <w:proofErr w:type="gramEnd"/>
      <w:r w:rsidR="009F6FBE">
        <w:rPr>
          <w:rFonts w:ascii="Verdana" w:hAnsi="Verdana"/>
          <w:color w:val="auto"/>
          <w:sz w:val="20"/>
          <w:lang w:val="en-GB"/>
        </w:rPr>
        <w:t xml:space="preserve"> BE SUBJECT TO A SURCHARGE OF  30 %  ON THE HANDLING TARIFF </w:t>
      </w:r>
    </w:p>
    <w:p w:rsidR="00686222" w:rsidRPr="00AF13A6" w:rsidRDefault="00686222" w:rsidP="00686222">
      <w:pPr>
        <w:rPr>
          <w:rFonts w:ascii="Verdana" w:hAnsi="Verdana"/>
          <w:color w:val="auto"/>
          <w:sz w:val="20"/>
          <w:lang w:val="en-GB"/>
        </w:rPr>
      </w:pPr>
    </w:p>
    <w:p w:rsidR="00686222" w:rsidRPr="009F6FBE" w:rsidRDefault="00686222" w:rsidP="00686222">
      <w:pPr>
        <w:rPr>
          <w:rFonts w:ascii="Verdana" w:hAnsi="Verdana"/>
          <w:color w:val="FF0000"/>
          <w:sz w:val="20"/>
          <w:lang w:val="en-GB"/>
        </w:rPr>
      </w:pPr>
      <w:r w:rsidRPr="009F6FBE">
        <w:rPr>
          <w:rFonts w:ascii="Verdana" w:hAnsi="Verdana"/>
          <w:color w:val="FF0000"/>
          <w:sz w:val="20"/>
          <w:lang w:val="en-GB"/>
        </w:rPr>
        <w:t>SLOTS WILL BE GIVEN DEPENDING ON SIZE OF SHIPMENT, STAND SIZE AND LOCATION.</w:t>
      </w:r>
      <w:r w:rsidR="009F6FBE" w:rsidRPr="009F6FBE">
        <w:rPr>
          <w:rFonts w:ascii="Verdana" w:hAnsi="Verdana"/>
          <w:color w:val="FF0000"/>
          <w:sz w:val="20"/>
          <w:lang w:val="en-GB"/>
        </w:rPr>
        <w:t xml:space="preserve"> CANCELLATION OF BOOKED AND CONFIRMED SLOTS LESS THAN 3DAYS PRIOR TO CONFIRMED TIME SLOT WILL BE SUBJECT TO A CANCELLATION FEE OF </w:t>
      </w:r>
      <w:proofErr w:type="gramStart"/>
      <w:r w:rsidR="009F6FBE" w:rsidRPr="009F6FBE">
        <w:rPr>
          <w:rFonts w:ascii="Verdana" w:hAnsi="Verdana"/>
          <w:color w:val="FF0000"/>
          <w:sz w:val="20"/>
          <w:lang w:val="en-GB"/>
        </w:rPr>
        <w:t>EUR  500,00</w:t>
      </w:r>
      <w:proofErr w:type="gramEnd"/>
      <w:r w:rsidR="009F6FBE" w:rsidRPr="009F6FBE">
        <w:rPr>
          <w:rFonts w:ascii="Verdana" w:hAnsi="Verdana"/>
          <w:color w:val="FF0000"/>
          <w:sz w:val="20"/>
          <w:lang w:val="en-GB"/>
        </w:rPr>
        <w:t xml:space="preserve"> REGARDLESS OF VEHICLE SIZE .</w:t>
      </w:r>
    </w:p>
    <w:p w:rsidR="0005119F" w:rsidRPr="00686222" w:rsidRDefault="00686222" w:rsidP="00686222">
      <w:pPr>
        <w:rPr>
          <w:rFonts w:ascii="Verdana" w:hAnsi="Verdana"/>
          <w:color w:val="auto"/>
          <w:sz w:val="20"/>
          <w:lang w:val="en-GB"/>
        </w:rPr>
      </w:pPr>
      <w:r w:rsidRPr="00AF13A6">
        <w:rPr>
          <w:rFonts w:ascii="Verdana" w:hAnsi="Verdana"/>
          <w:color w:val="auto"/>
          <w:sz w:val="20"/>
          <w:lang w:val="en-GB"/>
        </w:rPr>
        <w:t xml:space="preserve">FINAL SLOTS WILL BE CONFIRMED TO YOU LATEST </w:t>
      </w:r>
      <w:r w:rsidR="009F6FBE">
        <w:rPr>
          <w:rFonts w:ascii="Verdana" w:hAnsi="Verdana"/>
          <w:color w:val="auto"/>
          <w:sz w:val="20"/>
          <w:lang w:val="en-GB"/>
        </w:rPr>
        <w:t>1</w:t>
      </w:r>
      <w:r w:rsidR="0043158F">
        <w:rPr>
          <w:rFonts w:ascii="Verdana" w:hAnsi="Verdana"/>
          <w:color w:val="auto"/>
          <w:sz w:val="20"/>
          <w:lang w:val="en-GB"/>
        </w:rPr>
        <w:t>3</w:t>
      </w:r>
      <w:r w:rsidR="009F6FBE" w:rsidRPr="009F6FBE">
        <w:rPr>
          <w:rFonts w:ascii="Verdana" w:hAnsi="Verdana"/>
          <w:color w:val="auto"/>
          <w:sz w:val="20"/>
          <w:vertAlign w:val="superscript"/>
          <w:lang w:val="en-GB"/>
        </w:rPr>
        <w:t>th</w:t>
      </w:r>
      <w:r w:rsidR="009B7774">
        <w:rPr>
          <w:rFonts w:ascii="Verdana" w:hAnsi="Verdana"/>
          <w:color w:val="auto"/>
          <w:sz w:val="20"/>
          <w:vertAlign w:val="superscript"/>
          <w:lang w:val="en-GB"/>
        </w:rPr>
        <w:t xml:space="preserve"> </w:t>
      </w:r>
      <w:r w:rsidR="0043158F">
        <w:rPr>
          <w:rFonts w:ascii="Verdana" w:hAnsi="Verdana"/>
          <w:color w:val="auto"/>
          <w:sz w:val="20"/>
          <w:lang w:val="en-GB"/>
        </w:rPr>
        <w:t>APRIL</w:t>
      </w:r>
      <w:r w:rsidR="009B7774">
        <w:rPr>
          <w:rFonts w:ascii="Verdana" w:hAnsi="Verdana"/>
          <w:color w:val="auto"/>
          <w:sz w:val="20"/>
          <w:lang w:val="en-GB"/>
        </w:rPr>
        <w:t xml:space="preserve"> </w:t>
      </w:r>
      <w:r w:rsidR="009F6FBE">
        <w:rPr>
          <w:rFonts w:ascii="Verdana" w:hAnsi="Verdana"/>
          <w:color w:val="auto"/>
          <w:sz w:val="20"/>
          <w:lang w:val="en-GB"/>
        </w:rPr>
        <w:t xml:space="preserve">2018 . </w:t>
      </w:r>
      <w:bookmarkStart w:id="0" w:name="_GoBack"/>
      <w:bookmarkEnd w:id="0"/>
    </w:p>
    <w:sectPr w:rsidR="0005119F" w:rsidRPr="00686222" w:rsidSect="006862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86222"/>
    <w:rsid w:val="0022153C"/>
    <w:rsid w:val="0043158F"/>
    <w:rsid w:val="00686222"/>
    <w:rsid w:val="008003CC"/>
    <w:rsid w:val="00871821"/>
    <w:rsid w:val="009B7774"/>
    <w:rsid w:val="009F6FBE"/>
    <w:rsid w:val="00AC4438"/>
    <w:rsid w:val="00B55EB7"/>
    <w:rsid w:val="00EB01CC"/>
    <w:rsid w:val="00F0379B"/>
    <w:rsid w:val="00F935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22"/>
    <w:pPr>
      <w:spacing w:after="0"/>
    </w:pPr>
    <w:rPr>
      <w:rFonts w:ascii="MetaPlusNormal" w:eastAsia="Times New Roman" w:hAnsi="MetaPlusNormal" w:cs="Times New Roman"/>
      <w:b/>
      <w:color w:val="808080"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11"/>
    <w:rPr>
      <w:rFonts w:ascii="Lucida Grande" w:eastAsia="Times New Roman" w:hAnsi="Lucida Grande" w:cs="Lucida Grande"/>
      <w:b/>
      <w:color w:val="808080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47DF45EA0C04D93C44C2D89E6CEB2" ma:contentTypeVersion="0" ma:contentTypeDescription="Create a new document." ma:contentTypeScope="" ma:versionID="e9e4d8ea9ef61c22291081a32dfc11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B5ABAE-198B-49C3-ADFF-21AA47355A72}"/>
</file>

<file path=customXml/itemProps2.xml><?xml version="1.0" encoding="utf-8"?>
<ds:datastoreItem xmlns:ds="http://schemas.openxmlformats.org/officeDocument/2006/customXml" ds:itemID="{1C48C3BF-507B-4F3A-B04A-72C87E13B4D9}"/>
</file>

<file path=customXml/itemProps3.xml><?xml version="1.0" encoding="utf-8"?>
<ds:datastoreItem xmlns:ds="http://schemas.openxmlformats.org/officeDocument/2006/customXml" ds:itemID="{D335A189-AFF2-4C5E-86F0-3C07046FE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Fairexx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Grunwaldt</dc:creator>
  <cp:lastModifiedBy>axel_browne</cp:lastModifiedBy>
  <cp:revision>2</cp:revision>
  <dcterms:created xsi:type="dcterms:W3CDTF">2017-12-18T15:20:00Z</dcterms:created>
  <dcterms:modified xsi:type="dcterms:W3CDTF">2017-12-18T15:20:00Z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0x01010020147DF45EA0C04D93C44C2D89E6CEB2</vt:lpwstr>
  </property>
</Properties>
</file>