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Default Extension="wdp" ContentType="image/vnd.ms-photo"/>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5E2" w:rsidRDefault="00C145E2" w:rsidP="0096642F">
      <w:pPr>
        <w:jc w:val="center"/>
        <w:rPr>
          <w:rFonts w:ascii="Verdana" w:hAnsi="Verdana"/>
          <w:b/>
          <w:sz w:val="18"/>
          <w:szCs w:val="18"/>
        </w:rPr>
      </w:pPr>
    </w:p>
    <w:p w:rsidR="00FF4DAB" w:rsidRPr="00C145E2" w:rsidRDefault="00FF4DAB" w:rsidP="00EF3EDF">
      <w:pPr>
        <w:ind w:left="-709"/>
        <w:rPr>
          <w:rFonts w:ascii="Verdana" w:hAnsi="Verdana"/>
        </w:rPr>
      </w:pPr>
      <w:r w:rsidRPr="00C145E2">
        <w:rPr>
          <w:rFonts w:ascii="Verdana" w:hAnsi="Verdana"/>
        </w:rPr>
        <w:t>Please return this form</w:t>
      </w:r>
      <w:r w:rsidRPr="00C145E2">
        <w:rPr>
          <w:rFonts w:ascii="Verdana" w:hAnsi="Verdana"/>
          <w:i/>
        </w:rPr>
        <w:t xml:space="preserve"> </w:t>
      </w:r>
      <w:r w:rsidR="00C145E2" w:rsidRPr="00C145E2">
        <w:rPr>
          <w:rFonts w:ascii="Verdana" w:hAnsi="Verdana"/>
        </w:rPr>
        <w:t xml:space="preserve">by email to: </w:t>
      </w:r>
      <w:r w:rsidR="006F0495">
        <w:rPr>
          <w:rFonts w:ascii="Verdana" w:hAnsi="Verdana" w:cs="Arial"/>
          <w:b/>
          <w:lang w:val="it-IT"/>
        </w:rPr>
        <w:t>industryprogramme</w:t>
      </w:r>
      <w:r w:rsidRPr="00C145E2">
        <w:rPr>
          <w:rFonts w:ascii="Verdana" w:hAnsi="Verdana" w:cs="Arial"/>
          <w:b/>
          <w:lang w:val="it-IT"/>
        </w:rPr>
        <w:t>@escardio.org</w:t>
      </w:r>
    </w:p>
    <w:p w:rsidR="00FF4DAB" w:rsidRPr="00F8786A" w:rsidRDefault="00FF4DAB" w:rsidP="00EF3EDF">
      <w:pPr>
        <w:ind w:hanging="709"/>
        <w:rPr>
          <w:rFonts w:ascii="Verdana" w:hAnsi="Verdana" w:cs="Arial"/>
          <w:sz w:val="18"/>
          <w:szCs w:val="18"/>
          <w:lang w:val="it-IT"/>
        </w:rPr>
      </w:pPr>
      <w:r>
        <w:rPr>
          <w:rFonts w:ascii="Verdana" w:hAnsi="Verdana" w:cs="Arial"/>
          <w:b/>
          <w:color w:val="FF0000"/>
        </w:rPr>
        <w:t>DEADLINE 3</w:t>
      </w:r>
      <w:r w:rsidR="0096642F">
        <w:rPr>
          <w:rFonts w:ascii="Verdana" w:hAnsi="Verdana" w:cs="Arial"/>
          <w:b/>
          <w:color w:val="FF0000"/>
        </w:rPr>
        <w:t>1</w:t>
      </w:r>
      <w:r>
        <w:rPr>
          <w:rFonts w:ascii="Verdana" w:hAnsi="Verdana" w:cs="Arial"/>
          <w:b/>
          <w:color w:val="FF0000"/>
        </w:rPr>
        <w:t xml:space="preserve"> MARCH 201</w:t>
      </w:r>
      <w:r w:rsidR="00C85EAB">
        <w:rPr>
          <w:rFonts w:ascii="Verdana" w:hAnsi="Verdana" w:cs="Arial"/>
          <w:b/>
          <w:color w:val="FF0000"/>
        </w:rPr>
        <w:t>9</w:t>
      </w:r>
    </w:p>
    <w:p w:rsidR="00FF4DAB" w:rsidRDefault="00FF4DAB" w:rsidP="00FF4DAB">
      <w:pPr>
        <w:tabs>
          <w:tab w:val="left" w:pos="-720"/>
          <w:tab w:val="left" w:pos="3900"/>
        </w:tabs>
        <w:autoSpaceDE w:val="0"/>
        <w:autoSpaceDN w:val="0"/>
        <w:adjustRightInd w:val="0"/>
        <w:spacing w:line="240" w:lineRule="atLeast"/>
        <w:ind w:left="-709" w:right="-650"/>
        <w:rPr>
          <w:rFonts w:ascii="Verdana" w:hAnsi="Verdana" w:cs="Arial"/>
          <w:iCs/>
          <w:color w:val="000000"/>
          <w:sz w:val="16"/>
          <w:szCs w:val="16"/>
        </w:rPr>
      </w:pPr>
    </w:p>
    <w:p w:rsidR="00FF4DAB" w:rsidRPr="00F8786A" w:rsidRDefault="00FF4DAB" w:rsidP="00FF4DAB">
      <w:pPr>
        <w:tabs>
          <w:tab w:val="left" w:pos="-720"/>
          <w:tab w:val="left" w:pos="3900"/>
        </w:tabs>
        <w:autoSpaceDE w:val="0"/>
        <w:autoSpaceDN w:val="0"/>
        <w:adjustRightInd w:val="0"/>
        <w:spacing w:line="240" w:lineRule="atLeast"/>
        <w:ind w:left="-709" w:right="-650"/>
        <w:rPr>
          <w:rFonts w:ascii="Verdana" w:hAnsi="Verdana" w:cs="Arial"/>
          <w:iCs/>
          <w:color w:val="FF0000"/>
          <w:sz w:val="16"/>
          <w:szCs w:val="16"/>
          <w:lang w:val="en-US"/>
        </w:rPr>
      </w:pPr>
      <w:r w:rsidRPr="00F8786A">
        <w:rPr>
          <w:rFonts w:ascii="Verdana" w:hAnsi="Verdana" w:cs="Arial"/>
          <w:iCs/>
          <w:color w:val="FF0000"/>
          <w:sz w:val="16"/>
          <w:szCs w:val="16"/>
        </w:rPr>
        <w:t xml:space="preserve">When sending us the </w:t>
      </w:r>
      <w:r w:rsidR="0086503E">
        <w:rPr>
          <w:rFonts w:ascii="Verdana" w:hAnsi="Verdana" w:cs="Arial"/>
          <w:iCs/>
          <w:color w:val="FF0000"/>
          <w:sz w:val="16"/>
          <w:szCs w:val="16"/>
        </w:rPr>
        <w:t>Practical</w:t>
      </w:r>
      <w:r>
        <w:rPr>
          <w:rFonts w:ascii="Verdana" w:hAnsi="Verdana" w:cs="Arial"/>
          <w:iCs/>
          <w:color w:val="FF0000"/>
          <w:sz w:val="16"/>
          <w:szCs w:val="16"/>
        </w:rPr>
        <w:t xml:space="preserve"> Tutorials</w:t>
      </w:r>
      <w:r w:rsidR="00080B92">
        <w:rPr>
          <w:rFonts w:ascii="Verdana" w:hAnsi="Verdana" w:cs="Arial"/>
          <w:iCs/>
          <w:color w:val="FF0000"/>
          <w:sz w:val="16"/>
          <w:szCs w:val="16"/>
        </w:rPr>
        <w:t xml:space="preserve"> S</w:t>
      </w:r>
      <w:r w:rsidRPr="00F8786A">
        <w:rPr>
          <w:rFonts w:ascii="Verdana" w:hAnsi="Verdana" w:cs="Arial"/>
          <w:iCs/>
          <w:color w:val="FF0000"/>
          <w:sz w:val="16"/>
          <w:szCs w:val="16"/>
        </w:rPr>
        <w:t xml:space="preserve">cientific forms, you </w:t>
      </w:r>
      <w:r w:rsidRPr="00F8786A">
        <w:rPr>
          <w:rFonts w:ascii="Verdana" w:hAnsi="Verdana" w:cs="Arial"/>
          <w:iCs/>
          <w:color w:val="FF0000"/>
          <w:sz w:val="16"/>
          <w:szCs w:val="16"/>
          <w:lang w:val="en-US"/>
        </w:rPr>
        <w:t>confirm that you have received the prior approval of faculties for providing us the above data.</w:t>
      </w:r>
    </w:p>
    <w:p w:rsidR="00FF4DAB" w:rsidRDefault="00FF4DAB" w:rsidP="00FF4DAB">
      <w:pPr>
        <w:rPr>
          <w:b/>
        </w:rPr>
      </w:pPr>
    </w:p>
    <w:tbl>
      <w:tblPr>
        <w:tblW w:w="10429" w:type="dxa"/>
        <w:tblInd w:w="-60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29"/>
      </w:tblGrid>
      <w:tr w:rsidR="00FF4DAB" w:rsidRPr="00434790" w:rsidTr="00FF4DAB">
        <w:trPr>
          <w:trHeight w:hRule="exact" w:val="367"/>
        </w:trPr>
        <w:tc>
          <w:tcPr>
            <w:tcW w:w="10429" w:type="dxa"/>
            <w:tcBorders>
              <w:bottom w:val="single" w:sz="12" w:space="0" w:color="auto"/>
            </w:tcBorders>
            <w:shd w:val="clear" w:color="auto" w:fill="D9D9D9"/>
            <w:vAlign w:val="center"/>
          </w:tcPr>
          <w:p w:rsidR="00FF4DAB" w:rsidRDefault="0086503E" w:rsidP="00FF4DAB">
            <w:pPr>
              <w:ind w:left="432"/>
              <w:jc w:val="center"/>
              <w:rPr>
                <w:rFonts w:ascii="Verdana" w:hAnsi="Verdana" w:cs="Arial"/>
                <w:b/>
              </w:rPr>
            </w:pPr>
            <w:r>
              <w:rPr>
                <w:rFonts w:ascii="Verdana" w:hAnsi="Verdana" w:cs="Arial"/>
                <w:b/>
              </w:rPr>
              <w:t>PRACTICAL</w:t>
            </w:r>
            <w:r w:rsidR="00FF4DAB">
              <w:rPr>
                <w:rFonts w:ascii="Verdana" w:hAnsi="Verdana" w:cs="Arial"/>
                <w:b/>
              </w:rPr>
              <w:t xml:space="preserve"> TUTORIALS SCIENTIFIC PROGRAMME </w:t>
            </w:r>
          </w:p>
          <w:p w:rsidR="00FF4DAB" w:rsidRPr="00434790" w:rsidRDefault="00FF4DAB" w:rsidP="00FF4DAB">
            <w:pPr>
              <w:ind w:left="432"/>
              <w:jc w:val="center"/>
              <w:rPr>
                <w:rFonts w:ascii="Verdana" w:hAnsi="Verdana" w:cs="Arial"/>
                <w:b/>
              </w:rPr>
            </w:pPr>
          </w:p>
        </w:tc>
      </w:tr>
    </w:tbl>
    <w:p w:rsidR="00A81E83" w:rsidRDefault="00A81E83" w:rsidP="00810569">
      <w:pPr>
        <w:rPr>
          <w:rFonts w:ascii="Verdana" w:hAnsi="Verdana"/>
          <w:sz w:val="16"/>
          <w:lang w:val="en-US"/>
        </w:rPr>
      </w:pPr>
    </w:p>
    <w:p w:rsidR="004B17DC" w:rsidRDefault="004B17DC" w:rsidP="006F10EF">
      <w:pPr>
        <w:tabs>
          <w:tab w:val="left" w:pos="-2580"/>
          <w:tab w:val="left" w:pos="-1860"/>
          <w:tab w:val="left" w:pos="-1140"/>
          <w:tab w:val="left" w:pos="-420"/>
          <w:tab w:val="left" w:pos="720"/>
          <w:tab w:val="left" w:pos="3900"/>
        </w:tabs>
        <w:ind w:left="-720" w:right="284"/>
        <w:jc w:val="both"/>
        <w:rPr>
          <w:rFonts w:ascii="Verdana" w:hAnsi="Verdana" w:cs="Arial"/>
          <w:b/>
          <w:color w:val="FF0000"/>
          <w:sz w:val="16"/>
          <w:szCs w:val="16"/>
        </w:rPr>
      </w:pPr>
    </w:p>
    <w:p w:rsidR="00092624" w:rsidRDefault="003163BE" w:rsidP="00092624">
      <w:pPr>
        <w:tabs>
          <w:tab w:val="left" w:pos="-2580"/>
          <w:tab w:val="left" w:pos="-1860"/>
          <w:tab w:val="left" w:pos="-1140"/>
          <w:tab w:val="left" w:pos="-420"/>
          <w:tab w:val="left" w:pos="720"/>
          <w:tab w:val="left" w:pos="3900"/>
        </w:tabs>
        <w:ind w:left="-720" w:right="284"/>
        <w:jc w:val="both"/>
        <w:rPr>
          <w:rFonts w:ascii="Verdana" w:hAnsi="Verdana" w:cs="Arial"/>
          <w:b/>
        </w:rPr>
      </w:pPr>
      <w:r>
        <w:rPr>
          <w:rFonts w:ascii="Verdana" w:hAnsi="Verdana" w:cs="Arial"/>
          <w:b/>
        </w:rPr>
        <w:t>ORGANISED BY</w:t>
      </w:r>
      <w:r w:rsidR="00092624" w:rsidRPr="00092624">
        <w:rPr>
          <w:rFonts w:ascii="Verdana" w:hAnsi="Verdana" w:cs="Arial"/>
          <w:b/>
        </w:rPr>
        <w:t>:</w:t>
      </w:r>
      <w:r w:rsidR="004146F6">
        <w:rPr>
          <w:rFonts w:ascii="Verdana" w:hAnsi="Verdana" w:cs="Arial"/>
          <w:b/>
        </w:rPr>
        <w:t xml:space="preserve"> </w:t>
      </w:r>
      <w:r w:rsidR="002E1BA0" w:rsidRPr="00BB5412">
        <w:rPr>
          <w:rFonts w:ascii="Verdana" w:hAnsi="Verdana"/>
          <w:sz w:val="16"/>
        </w:rPr>
        <w:fldChar w:fldCharType="begin">
          <w:ffData>
            <w:name w:val="Text3"/>
            <w:enabled/>
            <w:calcOnExit w:val="0"/>
            <w:textInput/>
          </w:ffData>
        </w:fldChar>
      </w:r>
      <w:r w:rsidR="004146F6"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104353">
        <w:rPr>
          <w:rFonts w:ascii="Verdana" w:hAnsi="Verdana"/>
          <w:sz w:val="16"/>
        </w:rPr>
        <w:t> </w:t>
      </w:r>
      <w:r w:rsidR="00104353">
        <w:rPr>
          <w:rFonts w:ascii="Verdana" w:hAnsi="Verdana"/>
          <w:sz w:val="16"/>
        </w:rPr>
        <w:t> </w:t>
      </w:r>
      <w:r w:rsidR="00104353">
        <w:rPr>
          <w:rFonts w:ascii="Verdana" w:hAnsi="Verdana"/>
          <w:sz w:val="16"/>
        </w:rPr>
        <w:t> </w:t>
      </w:r>
      <w:r w:rsidR="00104353">
        <w:rPr>
          <w:rFonts w:ascii="Verdana" w:hAnsi="Verdana"/>
          <w:sz w:val="16"/>
        </w:rPr>
        <w:t> </w:t>
      </w:r>
      <w:r w:rsidR="00104353">
        <w:rPr>
          <w:rFonts w:ascii="Verdana" w:hAnsi="Verdana"/>
          <w:sz w:val="16"/>
        </w:rPr>
        <w:t> </w:t>
      </w:r>
      <w:r w:rsidR="002E1BA0" w:rsidRPr="00BB5412">
        <w:rPr>
          <w:rFonts w:ascii="Verdana" w:hAnsi="Verdana"/>
          <w:sz w:val="16"/>
        </w:rPr>
        <w:fldChar w:fldCharType="end"/>
      </w:r>
    </w:p>
    <w:p w:rsidR="004146F6" w:rsidRDefault="009B7529" w:rsidP="004146F6">
      <w:pPr>
        <w:ind w:left="-720" w:right="-428"/>
        <w:rPr>
          <w:rFonts w:ascii="Verdana" w:hAnsi="Verdana"/>
          <w:b/>
          <w:color w:val="FF0000"/>
          <w:sz w:val="16"/>
          <w:szCs w:val="16"/>
          <w:lang w:val="en-US"/>
        </w:rPr>
      </w:pPr>
      <w:r w:rsidRPr="009B7529">
        <w:rPr>
          <w:rFonts w:ascii="Verdana" w:hAnsi="Verdana"/>
          <w:b/>
          <w:color w:val="FF0000"/>
          <w:sz w:val="16"/>
          <w:szCs w:val="16"/>
          <w:lang w:val="en-US"/>
        </w:rPr>
        <w:t>Name of the company(</w:t>
      </w:r>
      <w:proofErr w:type="spellStart"/>
      <w:r w:rsidRPr="009B7529">
        <w:rPr>
          <w:rFonts w:ascii="Verdana" w:hAnsi="Verdana"/>
          <w:b/>
          <w:color w:val="FF0000"/>
          <w:sz w:val="16"/>
          <w:szCs w:val="16"/>
          <w:lang w:val="en-US"/>
        </w:rPr>
        <w:t>ies</w:t>
      </w:r>
      <w:proofErr w:type="spellEnd"/>
      <w:r w:rsidRPr="009B7529">
        <w:rPr>
          <w:rFonts w:ascii="Verdana" w:hAnsi="Verdana"/>
          <w:b/>
          <w:color w:val="FF0000"/>
          <w:sz w:val="16"/>
          <w:szCs w:val="16"/>
          <w:lang w:val="en-US"/>
        </w:rPr>
        <w:t xml:space="preserve">) to be acknowledged as the sponsor of the </w:t>
      </w:r>
      <w:proofErr w:type="spellStart"/>
      <w:r w:rsidRPr="009B7529">
        <w:rPr>
          <w:rFonts w:ascii="Verdana" w:hAnsi="Verdana"/>
          <w:b/>
          <w:color w:val="FF0000"/>
          <w:sz w:val="16"/>
          <w:szCs w:val="16"/>
          <w:lang w:val="en-US"/>
        </w:rPr>
        <w:t>programme</w:t>
      </w:r>
      <w:proofErr w:type="spellEnd"/>
      <w:r w:rsidRPr="009B7529">
        <w:rPr>
          <w:rFonts w:ascii="Verdana" w:hAnsi="Verdana"/>
          <w:b/>
          <w:color w:val="FF0000"/>
          <w:sz w:val="16"/>
          <w:szCs w:val="16"/>
          <w:lang w:val="en-US"/>
        </w:rPr>
        <w:t xml:space="preserve"> in all </w:t>
      </w:r>
      <w:r w:rsidR="005951D5">
        <w:rPr>
          <w:rFonts w:ascii="Verdana" w:hAnsi="Verdana"/>
          <w:b/>
          <w:color w:val="FF0000"/>
          <w:sz w:val="16"/>
          <w:szCs w:val="16"/>
          <w:lang w:val="en-US"/>
        </w:rPr>
        <w:t>ESC Congress</w:t>
      </w:r>
      <w:r w:rsidRPr="009B7529">
        <w:rPr>
          <w:rFonts w:ascii="Verdana" w:hAnsi="Verdana"/>
          <w:b/>
          <w:color w:val="FF0000"/>
          <w:sz w:val="16"/>
          <w:szCs w:val="16"/>
          <w:lang w:val="en-US"/>
        </w:rPr>
        <w:t xml:space="preserve"> 201</w:t>
      </w:r>
      <w:r w:rsidR="006F0495">
        <w:rPr>
          <w:rFonts w:ascii="Verdana" w:hAnsi="Verdana"/>
          <w:b/>
          <w:color w:val="FF0000"/>
          <w:sz w:val="16"/>
          <w:szCs w:val="16"/>
          <w:lang w:val="en-US"/>
        </w:rPr>
        <w:t>9</w:t>
      </w:r>
      <w:r w:rsidRPr="009B7529">
        <w:rPr>
          <w:rFonts w:ascii="Verdana" w:hAnsi="Verdana"/>
          <w:b/>
          <w:color w:val="FF0000"/>
          <w:sz w:val="16"/>
          <w:szCs w:val="16"/>
          <w:lang w:val="en-US"/>
        </w:rPr>
        <w:t xml:space="preserve"> </w:t>
      </w:r>
      <w:r w:rsidR="001F4CD9">
        <w:rPr>
          <w:rFonts w:ascii="Verdana" w:hAnsi="Verdana"/>
          <w:b/>
          <w:color w:val="FF0000"/>
          <w:sz w:val="16"/>
          <w:szCs w:val="16"/>
          <w:lang w:val="en-US"/>
        </w:rPr>
        <w:t>publications</w:t>
      </w:r>
      <w:r w:rsidR="00DA1AE0">
        <w:rPr>
          <w:rFonts w:ascii="Verdana" w:hAnsi="Verdana"/>
          <w:b/>
          <w:color w:val="FF0000"/>
          <w:sz w:val="16"/>
          <w:szCs w:val="16"/>
          <w:lang w:val="en-US"/>
        </w:rPr>
        <w:t>.</w:t>
      </w:r>
    </w:p>
    <w:p w:rsidR="00F721A9" w:rsidRDefault="00F721A9" w:rsidP="004146F6">
      <w:pPr>
        <w:ind w:left="-720" w:right="-428"/>
        <w:rPr>
          <w:rFonts w:ascii="Verdana" w:hAnsi="Verdana"/>
          <w:b/>
          <w:color w:val="FF0000"/>
          <w:sz w:val="16"/>
          <w:szCs w:val="16"/>
          <w:lang w:val="en-US"/>
        </w:rPr>
      </w:pPr>
    </w:p>
    <w:p w:rsidR="003163BE" w:rsidRPr="002C03F3" w:rsidRDefault="002C03F3" w:rsidP="003163BE">
      <w:pPr>
        <w:tabs>
          <w:tab w:val="left" w:pos="-2580"/>
          <w:tab w:val="left" w:pos="-1860"/>
          <w:tab w:val="left" w:pos="-1140"/>
          <w:tab w:val="left" w:pos="-420"/>
          <w:tab w:val="left" w:pos="720"/>
          <w:tab w:val="left" w:pos="3900"/>
        </w:tabs>
        <w:ind w:left="-720" w:right="284"/>
        <w:jc w:val="both"/>
        <w:rPr>
          <w:rFonts w:ascii="Verdana" w:hAnsi="Verdana" w:cs="Arial"/>
          <w:b/>
          <w:sz w:val="22"/>
          <w:szCs w:val="22"/>
        </w:rPr>
      </w:pPr>
      <w:r w:rsidRPr="002C03F3">
        <w:rPr>
          <w:rFonts w:ascii="Verdana" w:hAnsi="Verdana" w:cs="Arial"/>
          <w:b/>
          <w:sz w:val="22"/>
          <w:szCs w:val="22"/>
        </w:rPr>
        <w:t>SESSION</w:t>
      </w:r>
      <w:r w:rsidR="009F4F9A">
        <w:rPr>
          <w:rFonts w:ascii="Verdana" w:hAnsi="Verdana" w:cs="Arial"/>
          <w:b/>
          <w:sz w:val="22"/>
          <w:szCs w:val="22"/>
        </w:rPr>
        <w:t>S</w:t>
      </w:r>
      <w:r w:rsidRPr="002C03F3">
        <w:rPr>
          <w:rFonts w:ascii="Verdana" w:hAnsi="Verdana" w:cs="Arial"/>
          <w:b/>
          <w:sz w:val="22"/>
          <w:szCs w:val="22"/>
        </w:rPr>
        <w:t xml:space="preserve"> NUMBERS</w:t>
      </w:r>
      <w:r w:rsidR="00EC10BE">
        <w:rPr>
          <w:rFonts w:ascii="Verdana" w:hAnsi="Verdana" w:cs="Arial"/>
          <w:b/>
          <w:sz w:val="22"/>
          <w:szCs w:val="22"/>
        </w:rPr>
        <w:t xml:space="preserve">, </w:t>
      </w:r>
      <w:r w:rsidR="003163BE" w:rsidRPr="002C03F3">
        <w:rPr>
          <w:rFonts w:ascii="Verdana" w:hAnsi="Verdana" w:cs="Arial"/>
          <w:b/>
          <w:sz w:val="22"/>
          <w:szCs w:val="22"/>
        </w:rPr>
        <w:t xml:space="preserve">PRESENTATIONS, TOPIC, DATE, TIME and </w:t>
      </w:r>
      <w:r w:rsidR="00B64D00" w:rsidRPr="002C03F3">
        <w:rPr>
          <w:rFonts w:ascii="Verdana" w:hAnsi="Verdana" w:cs="Arial"/>
          <w:b/>
          <w:sz w:val="22"/>
          <w:szCs w:val="22"/>
        </w:rPr>
        <w:t>FACULTIES</w:t>
      </w:r>
      <w:r w:rsidR="003163BE" w:rsidRPr="002C03F3">
        <w:rPr>
          <w:rFonts w:ascii="Verdana" w:hAnsi="Verdana" w:cs="Arial"/>
          <w:b/>
          <w:sz w:val="22"/>
          <w:szCs w:val="22"/>
        </w:rPr>
        <w:t xml:space="preserve">: </w:t>
      </w:r>
    </w:p>
    <w:p w:rsidR="003163BE" w:rsidRPr="003163BE" w:rsidRDefault="003163BE" w:rsidP="004146F6">
      <w:pPr>
        <w:ind w:left="-720" w:right="-428"/>
        <w:rPr>
          <w:rFonts w:ascii="Verdana" w:hAnsi="Verdana"/>
          <w:b/>
          <w:color w:val="FF0000"/>
          <w:sz w:val="16"/>
          <w:szCs w:val="16"/>
        </w:rPr>
      </w:pPr>
    </w:p>
    <w:p w:rsidR="003163BE" w:rsidRDefault="00B27DA7" w:rsidP="004146F6">
      <w:pPr>
        <w:ind w:left="-720" w:right="-428"/>
        <w:rPr>
          <w:rFonts w:ascii="Verdana" w:hAnsi="Verdana"/>
          <w:b/>
          <w:color w:val="FF0000"/>
          <w:sz w:val="16"/>
          <w:szCs w:val="16"/>
          <w:lang w:val="en-US"/>
        </w:rPr>
      </w:pPr>
      <w:r>
        <w:rPr>
          <w:rFonts w:ascii="Verdana" w:hAnsi="Verdana"/>
          <w:b/>
          <w:noProof/>
          <w:color w:val="FF0000"/>
          <w:sz w:val="16"/>
          <w:szCs w:val="16"/>
          <w:lang w:eastAsia="en-GB"/>
        </w:rPr>
        <w:pict>
          <v:shapetype id="_x0000_t202" coordsize="21600,21600" o:spt="202" path="m,l,21600r21600,l21600,xe">
            <v:stroke joinstyle="miter"/>
            <v:path gradientshapeok="t" o:connecttype="rect"/>
          </v:shapetype>
          <v:shape id="_x0000_s1048" type="#_x0000_t202" style="position:absolute;left:0;text-align:left;margin-left:-33.75pt;margin-top:6.45pt;width:513pt;height:285.95pt;z-index:251659264" strokeweight="1.25pt">
            <v:textbox style="mso-next-textbox:#_x0000_s1048">
              <w:txbxContent>
                <w:p w:rsidR="00B27DA7" w:rsidRPr="002C03F3" w:rsidRDefault="00B27DA7" w:rsidP="003163BE">
                  <w:pPr>
                    <w:rPr>
                      <w:rFonts w:ascii="Arial" w:hAnsi="Arial" w:cs="Arial"/>
                      <w:b/>
                      <w:color w:val="FF0000"/>
                      <w:sz w:val="18"/>
                      <w:szCs w:val="18"/>
                    </w:rPr>
                  </w:pPr>
                  <w:r>
                    <w:rPr>
                      <w:rFonts w:ascii="Arial" w:hAnsi="Arial" w:cs="Arial"/>
                      <w:b/>
                      <w:color w:val="FF0000"/>
                      <w:sz w:val="18"/>
                      <w:szCs w:val="18"/>
                      <w:lang w:val="en-US"/>
                    </w:rPr>
                    <w:t>SESSIONS NUMBERS</w:t>
                  </w:r>
                </w:p>
                <w:p w:rsidR="00B27DA7" w:rsidRDefault="00B27DA7" w:rsidP="003163BE">
                  <w:pPr>
                    <w:rPr>
                      <w:rFonts w:ascii="Arial" w:hAnsi="Arial" w:cs="Arial"/>
                      <w:sz w:val="18"/>
                      <w:szCs w:val="18"/>
                    </w:rPr>
                  </w:pPr>
                  <w:r>
                    <w:rPr>
                      <w:rFonts w:ascii="Arial" w:hAnsi="Arial" w:cs="Arial"/>
                      <w:sz w:val="18"/>
                      <w:szCs w:val="18"/>
                    </w:rPr>
                    <w:t>These numbers will be provided once your programme has been computerized.</w:t>
                  </w:r>
                </w:p>
                <w:p w:rsidR="00B27DA7" w:rsidRPr="002C03F3" w:rsidRDefault="00B27DA7" w:rsidP="003163BE">
                  <w:pPr>
                    <w:rPr>
                      <w:rFonts w:ascii="Arial" w:hAnsi="Arial" w:cs="Arial"/>
                      <w:sz w:val="18"/>
                      <w:szCs w:val="18"/>
                    </w:rPr>
                  </w:pPr>
                  <w:r>
                    <w:rPr>
                      <w:rFonts w:ascii="Arial" w:hAnsi="Arial" w:cs="Arial"/>
                      <w:sz w:val="18"/>
                      <w:szCs w:val="18"/>
                    </w:rPr>
                    <w:t>The</w:t>
                  </w:r>
                  <w:r w:rsidRPr="002C03F3">
                    <w:rPr>
                      <w:rFonts w:ascii="Arial" w:hAnsi="Arial" w:cs="Arial"/>
                      <w:sz w:val="18"/>
                      <w:szCs w:val="18"/>
                    </w:rPr>
                    <w:t>s</w:t>
                  </w:r>
                  <w:r>
                    <w:rPr>
                      <w:rFonts w:ascii="Arial" w:hAnsi="Arial" w:cs="Arial"/>
                      <w:sz w:val="18"/>
                      <w:szCs w:val="18"/>
                    </w:rPr>
                    <w:t>e</w:t>
                  </w:r>
                  <w:r w:rsidRPr="002C03F3">
                    <w:rPr>
                      <w:rFonts w:ascii="Arial" w:hAnsi="Arial" w:cs="Arial"/>
                      <w:sz w:val="18"/>
                      <w:szCs w:val="18"/>
                    </w:rPr>
                    <w:t xml:space="preserve"> number</w:t>
                  </w:r>
                  <w:r>
                    <w:rPr>
                      <w:rFonts w:ascii="Arial" w:hAnsi="Arial" w:cs="Arial"/>
                      <w:sz w:val="18"/>
                      <w:szCs w:val="18"/>
                    </w:rPr>
                    <w:t>s</w:t>
                  </w:r>
                  <w:r w:rsidRPr="002C03F3">
                    <w:rPr>
                      <w:rFonts w:ascii="Arial" w:hAnsi="Arial" w:cs="Arial"/>
                      <w:sz w:val="18"/>
                      <w:szCs w:val="18"/>
                    </w:rPr>
                    <w:t xml:space="preserve"> must be included in all communications by the </w:t>
                  </w:r>
                  <w:r>
                    <w:rPr>
                      <w:rFonts w:ascii="Arial" w:hAnsi="Arial" w:cs="Arial"/>
                      <w:sz w:val="18"/>
                      <w:szCs w:val="18"/>
                    </w:rPr>
                    <w:t>Practical</w:t>
                  </w:r>
                  <w:r w:rsidRPr="002C03F3">
                    <w:rPr>
                      <w:rFonts w:ascii="Arial" w:hAnsi="Arial" w:cs="Arial"/>
                      <w:sz w:val="18"/>
                      <w:szCs w:val="18"/>
                    </w:rPr>
                    <w:t xml:space="preserve"> Tutorial session’s organisers and their appointed agencies in order to have a concise working relationship.</w:t>
                  </w:r>
                </w:p>
                <w:p w:rsidR="00B27DA7" w:rsidRPr="00BC2E33" w:rsidRDefault="00B27DA7" w:rsidP="003163BE">
                  <w:pPr>
                    <w:rPr>
                      <w:rFonts w:ascii="Arial" w:hAnsi="Arial" w:cs="Arial"/>
                      <w:sz w:val="18"/>
                      <w:szCs w:val="18"/>
                    </w:rPr>
                  </w:pPr>
                  <w:r w:rsidRPr="00BC2E33">
                    <w:rPr>
                      <w:rFonts w:ascii="Arial" w:hAnsi="Arial" w:cs="Arial"/>
                      <w:sz w:val="18"/>
                      <w:szCs w:val="18"/>
                    </w:rPr>
                    <w:t>In order to eliminate confusion and miscommunication, mails that do not contain this session number will not be immediately treated.</w:t>
                  </w:r>
                </w:p>
                <w:p w:rsidR="00B27DA7" w:rsidRDefault="00B27DA7" w:rsidP="003163BE">
                  <w:pPr>
                    <w:rPr>
                      <w:rFonts w:ascii="Arial" w:hAnsi="Arial" w:cs="Arial"/>
                      <w:b/>
                      <w:color w:val="FF0000"/>
                      <w:sz w:val="18"/>
                      <w:szCs w:val="18"/>
                      <w:lang w:val="en-US"/>
                    </w:rPr>
                  </w:pPr>
                </w:p>
                <w:p w:rsidR="00B27DA7" w:rsidRPr="00A84532" w:rsidRDefault="00B27DA7" w:rsidP="003163BE">
                  <w:pPr>
                    <w:rPr>
                      <w:rFonts w:ascii="Arial" w:hAnsi="Arial" w:cs="Arial"/>
                      <w:b/>
                      <w:color w:val="FF0000"/>
                      <w:sz w:val="18"/>
                      <w:szCs w:val="18"/>
                      <w:lang w:val="en-US"/>
                    </w:rPr>
                  </w:pPr>
                  <w:r w:rsidRPr="00284C6B">
                    <w:rPr>
                      <w:rFonts w:ascii="Arial" w:hAnsi="Arial" w:cs="Arial"/>
                      <w:b/>
                      <w:color w:val="FF0000"/>
                      <w:sz w:val="18"/>
                      <w:szCs w:val="18"/>
                      <w:lang w:val="en-US"/>
                    </w:rPr>
                    <w:t>PRESENTATIONS:</w:t>
                  </w:r>
                </w:p>
                <w:p w:rsidR="00B27DA7" w:rsidRPr="00992548" w:rsidRDefault="00B27DA7" w:rsidP="003163BE">
                  <w:pPr>
                    <w:rPr>
                      <w:rFonts w:ascii="Arial" w:hAnsi="Arial" w:cs="Arial"/>
                      <w:sz w:val="18"/>
                      <w:szCs w:val="18"/>
                      <w:lang w:val="en-US"/>
                    </w:rPr>
                  </w:pPr>
                  <w:r w:rsidRPr="00992548">
                    <w:rPr>
                      <w:rFonts w:ascii="Arial" w:hAnsi="Arial" w:cs="Arial"/>
                      <w:sz w:val="18"/>
                      <w:szCs w:val="18"/>
                      <w:lang w:val="en-US"/>
                    </w:rPr>
                    <w:t>- Please add full name of acronyms and abbreviations.</w:t>
                  </w:r>
                </w:p>
                <w:p w:rsidR="00B27DA7" w:rsidRPr="004D387D" w:rsidRDefault="00B27DA7" w:rsidP="003163BE">
                  <w:pPr>
                    <w:rPr>
                      <w:rFonts w:ascii="Arial" w:hAnsi="Arial" w:cs="Arial"/>
                      <w:sz w:val="18"/>
                      <w:szCs w:val="18"/>
                    </w:rPr>
                  </w:pPr>
                  <w:r w:rsidRPr="004D387D">
                    <w:rPr>
                      <w:rFonts w:ascii="Arial" w:hAnsi="Arial" w:cs="Arial"/>
                      <w:sz w:val="18"/>
                      <w:szCs w:val="18"/>
                      <w:lang w:val="en-US"/>
                    </w:rPr>
                    <w:t xml:space="preserve">- </w:t>
                  </w:r>
                  <w:r w:rsidRPr="004D387D">
                    <w:rPr>
                      <w:rFonts w:ascii="Arial" w:hAnsi="Arial"/>
                      <w:sz w:val="18"/>
                      <w:szCs w:val="18"/>
                    </w:rPr>
                    <w:t>NO PRODUCT NAMES or BRAND NAMES are allowed.</w:t>
                  </w:r>
                </w:p>
                <w:p w:rsidR="00B27DA7" w:rsidRDefault="00B27DA7" w:rsidP="003163BE">
                  <w:pPr>
                    <w:rPr>
                      <w:rFonts w:ascii="Arial" w:hAnsi="Arial" w:cs="Arial"/>
                      <w:b/>
                      <w:sz w:val="18"/>
                      <w:szCs w:val="18"/>
                      <w:lang w:val="en-US"/>
                    </w:rPr>
                  </w:pPr>
                </w:p>
                <w:p w:rsidR="00B27DA7" w:rsidRPr="00A84532" w:rsidRDefault="00B27DA7" w:rsidP="003163BE">
                  <w:pPr>
                    <w:rPr>
                      <w:rFonts w:ascii="Arial" w:hAnsi="Arial" w:cs="Arial"/>
                      <w:b/>
                      <w:color w:val="FF0000"/>
                      <w:sz w:val="18"/>
                      <w:szCs w:val="18"/>
                      <w:lang w:val="en-US"/>
                    </w:rPr>
                  </w:pPr>
                  <w:r w:rsidRPr="00284C6B">
                    <w:rPr>
                      <w:rFonts w:ascii="Arial" w:hAnsi="Arial" w:cs="Arial"/>
                      <w:b/>
                      <w:color w:val="FF0000"/>
                      <w:sz w:val="18"/>
                      <w:szCs w:val="18"/>
                      <w:lang w:val="en-US"/>
                    </w:rPr>
                    <w:t>TOPIC:</w:t>
                  </w:r>
                </w:p>
                <w:p w:rsidR="00B27DA7" w:rsidRDefault="00B27DA7" w:rsidP="003163BE">
                  <w:pPr>
                    <w:tabs>
                      <w:tab w:val="left" w:pos="-2580"/>
                      <w:tab w:val="left" w:pos="-1860"/>
                      <w:tab w:val="left" w:pos="-1140"/>
                      <w:tab w:val="left" w:pos="-420"/>
                      <w:tab w:val="left" w:pos="720"/>
                      <w:tab w:val="left" w:pos="3900"/>
                    </w:tabs>
                    <w:ind w:right="284"/>
                    <w:jc w:val="both"/>
                    <w:rPr>
                      <w:rFonts w:ascii="Arial" w:hAnsi="Arial"/>
                      <w:sz w:val="18"/>
                      <w:szCs w:val="18"/>
                    </w:rPr>
                  </w:pPr>
                  <w:r w:rsidRPr="00284C6B">
                    <w:rPr>
                      <w:rFonts w:ascii="Arial" w:hAnsi="Arial"/>
                      <w:sz w:val="18"/>
                      <w:szCs w:val="18"/>
                    </w:rPr>
                    <w:t xml:space="preserve">- </w:t>
                  </w:r>
                  <w:r>
                    <w:rPr>
                      <w:rFonts w:ascii="Arial" w:hAnsi="Arial"/>
                      <w:sz w:val="18"/>
                      <w:szCs w:val="18"/>
                    </w:rPr>
                    <w:t>I</w:t>
                  </w:r>
                  <w:r w:rsidRPr="00284C6B">
                    <w:rPr>
                      <w:rFonts w:ascii="Arial" w:hAnsi="Arial"/>
                      <w:sz w:val="18"/>
                      <w:szCs w:val="18"/>
                    </w:rPr>
                    <w:t xml:space="preserve">f you do not supply an index topic, your presentations will </w:t>
                  </w:r>
                  <w:r>
                    <w:rPr>
                      <w:rFonts w:ascii="Arial" w:hAnsi="Arial"/>
                      <w:sz w:val="18"/>
                      <w:szCs w:val="18"/>
                    </w:rPr>
                    <w:t xml:space="preserve">not </w:t>
                  </w:r>
                  <w:r w:rsidRPr="00284C6B">
                    <w:rPr>
                      <w:rFonts w:ascii="Arial" w:hAnsi="Arial"/>
                      <w:sz w:val="18"/>
                      <w:szCs w:val="18"/>
                    </w:rPr>
                    <w:t>appear in the indexes of the Final Programme.</w:t>
                  </w:r>
                </w:p>
                <w:p w:rsidR="00B27DA7" w:rsidRDefault="00B27DA7" w:rsidP="003163BE">
                  <w:pPr>
                    <w:tabs>
                      <w:tab w:val="left" w:pos="-2580"/>
                      <w:tab w:val="left" w:pos="-1860"/>
                      <w:tab w:val="left" w:pos="-1140"/>
                      <w:tab w:val="left" w:pos="-420"/>
                      <w:tab w:val="left" w:pos="720"/>
                      <w:tab w:val="left" w:pos="3900"/>
                    </w:tabs>
                    <w:ind w:right="284"/>
                    <w:jc w:val="both"/>
                    <w:rPr>
                      <w:rFonts w:ascii="Arial" w:hAnsi="Arial"/>
                      <w:sz w:val="18"/>
                      <w:szCs w:val="18"/>
                    </w:rPr>
                  </w:pPr>
                </w:p>
                <w:p w:rsidR="00B27DA7" w:rsidRPr="00A84532" w:rsidRDefault="00B27DA7" w:rsidP="003163BE">
                  <w:pPr>
                    <w:tabs>
                      <w:tab w:val="left" w:pos="-2580"/>
                      <w:tab w:val="left" w:pos="-1860"/>
                      <w:tab w:val="left" w:pos="-1140"/>
                      <w:tab w:val="left" w:pos="-420"/>
                      <w:tab w:val="left" w:pos="720"/>
                      <w:tab w:val="left" w:pos="3900"/>
                    </w:tabs>
                    <w:ind w:right="284"/>
                    <w:jc w:val="both"/>
                    <w:rPr>
                      <w:rFonts w:ascii="Arial" w:hAnsi="Arial" w:cs="Arial"/>
                      <w:b/>
                      <w:color w:val="FF0000"/>
                      <w:sz w:val="18"/>
                      <w:szCs w:val="18"/>
                      <w:lang w:val="en-US"/>
                    </w:rPr>
                  </w:pPr>
                  <w:r>
                    <w:rPr>
                      <w:rFonts w:ascii="Arial" w:hAnsi="Arial" w:cs="Arial"/>
                      <w:b/>
                      <w:color w:val="FF0000"/>
                      <w:sz w:val="18"/>
                      <w:szCs w:val="18"/>
                      <w:lang w:val="en-US"/>
                    </w:rPr>
                    <w:t>DATE AND TIME</w:t>
                  </w:r>
                  <w:r w:rsidRPr="00284C6B">
                    <w:rPr>
                      <w:rFonts w:ascii="Arial" w:hAnsi="Arial" w:cs="Arial"/>
                      <w:b/>
                      <w:color w:val="FF0000"/>
                      <w:sz w:val="18"/>
                      <w:szCs w:val="18"/>
                      <w:lang w:val="en-US"/>
                    </w:rPr>
                    <w:t>:</w:t>
                  </w:r>
                </w:p>
                <w:p w:rsidR="00B27DA7" w:rsidRDefault="00B27DA7" w:rsidP="003163BE">
                  <w:pPr>
                    <w:tabs>
                      <w:tab w:val="left" w:pos="-2580"/>
                      <w:tab w:val="left" w:pos="-1860"/>
                      <w:tab w:val="left" w:pos="-1140"/>
                      <w:tab w:val="left" w:pos="-420"/>
                      <w:tab w:val="left" w:pos="720"/>
                      <w:tab w:val="left" w:pos="3900"/>
                    </w:tabs>
                    <w:ind w:right="284"/>
                    <w:jc w:val="both"/>
                    <w:rPr>
                      <w:rFonts w:ascii="Arial" w:hAnsi="Arial" w:cs="Arial"/>
                      <w:sz w:val="18"/>
                      <w:szCs w:val="18"/>
                      <w:lang w:val="en-US"/>
                    </w:rPr>
                  </w:pPr>
                  <w:r>
                    <w:rPr>
                      <w:rFonts w:ascii="Arial" w:hAnsi="Arial" w:cs="Arial"/>
                      <w:sz w:val="18"/>
                      <w:szCs w:val="18"/>
                      <w:lang w:val="en-US"/>
                    </w:rPr>
                    <w:t xml:space="preserve">- Practical Tutorials sessions must be organized from </w:t>
                  </w:r>
                  <w:r>
                    <w:rPr>
                      <w:rFonts w:ascii="Arial" w:hAnsi="Arial" w:cs="Arial"/>
                      <w:b/>
                      <w:sz w:val="18"/>
                      <w:szCs w:val="18"/>
                      <w:lang w:val="en-US"/>
                    </w:rPr>
                    <w:t>Saturday 31</w:t>
                  </w:r>
                  <w:r w:rsidRPr="006F0495">
                    <w:rPr>
                      <w:rFonts w:ascii="Arial" w:hAnsi="Arial" w:cs="Arial"/>
                      <w:b/>
                      <w:sz w:val="18"/>
                      <w:szCs w:val="18"/>
                      <w:vertAlign w:val="superscript"/>
                      <w:lang w:val="en-US"/>
                    </w:rPr>
                    <w:t>st</w:t>
                  </w:r>
                  <w:r>
                    <w:rPr>
                      <w:rFonts w:ascii="Arial" w:hAnsi="Arial" w:cs="Arial"/>
                      <w:b/>
                      <w:sz w:val="18"/>
                      <w:szCs w:val="18"/>
                      <w:lang w:val="en-US"/>
                    </w:rPr>
                    <w:t xml:space="preserve"> August to Tuesday 3rd</w:t>
                  </w:r>
                  <w:r w:rsidRPr="00D71C61">
                    <w:rPr>
                      <w:rFonts w:ascii="Arial" w:hAnsi="Arial" w:cs="Arial"/>
                      <w:b/>
                      <w:sz w:val="18"/>
                      <w:szCs w:val="18"/>
                      <w:lang w:val="en-US"/>
                    </w:rPr>
                    <w:t xml:space="preserve"> </w:t>
                  </w:r>
                  <w:r>
                    <w:rPr>
                      <w:rFonts w:ascii="Arial" w:hAnsi="Arial" w:cs="Arial"/>
                      <w:b/>
                      <w:sz w:val="18"/>
                      <w:szCs w:val="18"/>
                      <w:lang w:val="en-US"/>
                    </w:rPr>
                    <w:t>September</w:t>
                  </w:r>
                  <w:r w:rsidRPr="00D71C61">
                    <w:rPr>
                      <w:rFonts w:ascii="Arial" w:hAnsi="Arial" w:cs="Arial"/>
                      <w:b/>
                      <w:sz w:val="18"/>
                      <w:szCs w:val="18"/>
                      <w:lang w:val="en-US"/>
                    </w:rPr>
                    <w:t xml:space="preserve"> 201</w:t>
                  </w:r>
                  <w:r>
                    <w:rPr>
                      <w:rFonts w:ascii="Arial" w:hAnsi="Arial" w:cs="Arial"/>
                      <w:b/>
                      <w:sz w:val="18"/>
                      <w:szCs w:val="18"/>
                      <w:lang w:val="en-US"/>
                    </w:rPr>
                    <w:t>9</w:t>
                  </w:r>
                  <w:r>
                    <w:rPr>
                      <w:rFonts w:ascii="Arial" w:hAnsi="Arial" w:cs="Arial"/>
                      <w:sz w:val="18"/>
                      <w:szCs w:val="18"/>
                      <w:lang w:val="en-US"/>
                    </w:rPr>
                    <w:t>.</w:t>
                  </w:r>
                </w:p>
                <w:p w:rsidR="00B27DA7" w:rsidRDefault="00B27DA7" w:rsidP="003163BE">
                  <w:pPr>
                    <w:tabs>
                      <w:tab w:val="left" w:pos="-2580"/>
                      <w:tab w:val="left" w:pos="-1860"/>
                      <w:tab w:val="left" w:pos="-1140"/>
                      <w:tab w:val="left" w:pos="-420"/>
                      <w:tab w:val="left" w:pos="720"/>
                      <w:tab w:val="left" w:pos="3900"/>
                    </w:tabs>
                    <w:ind w:right="284"/>
                    <w:jc w:val="both"/>
                    <w:rPr>
                      <w:rFonts w:ascii="Arial" w:hAnsi="Arial" w:cs="Arial"/>
                      <w:sz w:val="18"/>
                      <w:szCs w:val="18"/>
                      <w:lang w:val="en-US"/>
                    </w:rPr>
                  </w:pPr>
                  <w:r>
                    <w:rPr>
                      <w:rFonts w:ascii="Arial" w:hAnsi="Arial" w:cs="Arial"/>
                      <w:sz w:val="18"/>
                      <w:szCs w:val="18"/>
                      <w:lang w:val="en-US"/>
                    </w:rPr>
                    <w:t xml:space="preserve">- Practical Tutorials sessions must be organized </w:t>
                  </w:r>
                  <w:r w:rsidRPr="00D71C61">
                    <w:rPr>
                      <w:rFonts w:ascii="Arial" w:hAnsi="Arial" w:cs="Arial"/>
                      <w:b/>
                      <w:sz w:val="18"/>
                      <w:szCs w:val="18"/>
                      <w:lang w:val="en-US"/>
                    </w:rPr>
                    <w:t xml:space="preserve">between </w:t>
                  </w:r>
                  <w:r>
                    <w:rPr>
                      <w:rFonts w:ascii="Arial" w:hAnsi="Arial" w:cs="Arial"/>
                      <w:b/>
                      <w:sz w:val="18"/>
                      <w:szCs w:val="18"/>
                      <w:lang w:val="en-US"/>
                    </w:rPr>
                    <w:t>08</w:t>
                  </w:r>
                  <w:r w:rsidRPr="00D71C61">
                    <w:rPr>
                      <w:rFonts w:ascii="Arial" w:hAnsi="Arial" w:cs="Arial"/>
                      <w:b/>
                      <w:sz w:val="18"/>
                      <w:szCs w:val="18"/>
                      <w:lang w:val="en-US"/>
                    </w:rPr>
                    <w:t>:</w:t>
                  </w:r>
                  <w:r>
                    <w:rPr>
                      <w:rFonts w:ascii="Arial" w:hAnsi="Arial" w:cs="Arial"/>
                      <w:b/>
                      <w:sz w:val="18"/>
                      <w:szCs w:val="18"/>
                      <w:lang w:val="en-US"/>
                    </w:rPr>
                    <w:t>3</w:t>
                  </w:r>
                  <w:r w:rsidRPr="00D71C61">
                    <w:rPr>
                      <w:rFonts w:ascii="Arial" w:hAnsi="Arial" w:cs="Arial"/>
                      <w:b/>
                      <w:sz w:val="18"/>
                      <w:szCs w:val="18"/>
                      <w:lang w:val="en-US"/>
                    </w:rPr>
                    <w:t>0 and 18:00</w:t>
                  </w:r>
                  <w:r>
                    <w:rPr>
                      <w:rFonts w:ascii="Arial" w:hAnsi="Arial" w:cs="Arial"/>
                      <w:b/>
                      <w:sz w:val="18"/>
                      <w:szCs w:val="18"/>
                      <w:lang w:val="en-US"/>
                    </w:rPr>
                    <w:t>.</w:t>
                  </w:r>
                </w:p>
                <w:p w:rsidR="00B27DA7" w:rsidRPr="00284C6B" w:rsidRDefault="00B27DA7" w:rsidP="003163BE">
                  <w:pPr>
                    <w:tabs>
                      <w:tab w:val="left" w:pos="-2580"/>
                      <w:tab w:val="left" w:pos="-1860"/>
                      <w:tab w:val="left" w:pos="-1140"/>
                      <w:tab w:val="left" w:pos="-420"/>
                      <w:tab w:val="left" w:pos="720"/>
                      <w:tab w:val="left" w:pos="3900"/>
                    </w:tabs>
                    <w:ind w:right="284"/>
                    <w:jc w:val="both"/>
                    <w:rPr>
                      <w:rFonts w:ascii="Arial" w:hAnsi="Arial"/>
                      <w:sz w:val="18"/>
                      <w:szCs w:val="18"/>
                    </w:rPr>
                  </w:pPr>
                  <w:r w:rsidRPr="008D4CE3">
                    <w:rPr>
                      <w:rFonts w:ascii="Arial" w:hAnsi="Arial" w:cs="Arial"/>
                      <w:sz w:val="18"/>
                      <w:szCs w:val="18"/>
                      <w:lang w:val="en-US"/>
                    </w:rPr>
                    <w:t>- Please mention the start</w:t>
                  </w:r>
                  <w:r>
                    <w:rPr>
                      <w:rFonts w:ascii="Arial" w:hAnsi="Arial" w:cs="Arial"/>
                      <w:sz w:val="18"/>
                      <w:szCs w:val="18"/>
                      <w:lang w:val="en-US"/>
                    </w:rPr>
                    <w:t xml:space="preserve"> time and the end time</w:t>
                  </w:r>
                  <w:r>
                    <w:rPr>
                      <w:rFonts w:ascii="Arial" w:hAnsi="Arial"/>
                      <w:sz w:val="18"/>
                      <w:szCs w:val="18"/>
                    </w:rPr>
                    <w:t>.</w:t>
                  </w:r>
                </w:p>
                <w:p w:rsidR="00B27DA7" w:rsidRDefault="00B27DA7" w:rsidP="003163BE">
                  <w:pPr>
                    <w:rPr>
                      <w:rFonts w:ascii="Arial" w:hAnsi="Arial" w:cs="Arial"/>
                      <w:b/>
                      <w:sz w:val="18"/>
                      <w:szCs w:val="18"/>
                      <w:lang w:val="en-US"/>
                    </w:rPr>
                  </w:pPr>
                </w:p>
                <w:p w:rsidR="00B27DA7" w:rsidRDefault="00B27DA7" w:rsidP="003163BE">
                  <w:pPr>
                    <w:tabs>
                      <w:tab w:val="left" w:pos="-2580"/>
                      <w:tab w:val="left" w:pos="-1860"/>
                      <w:tab w:val="left" w:pos="-1140"/>
                      <w:tab w:val="left" w:pos="-420"/>
                      <w:tab w:val="left" w:pos="720"/>
                      <w:tab w:val="left" w:pos="3900"/>
                    </w:tabs>
                    <w:ind w:right="284"/>
                    <w:rPr>
                      <w:rFonts w:ascii="Arial" w:hAnsi="Arial" w:cs="Arial"/>
                      <w:sz w:val="18"/>
                      <w:szCs w:val="18"/>
                    </w:rPr>
                  </w:pPr>
                  <w:r>
                    <w:rPr>
                      <w:rFonts w:ascii="Arial" w:hAnsi="Arial" w:cs="Arial"/>
                      <w:b/>
                      <w:color w:val="FF0000"/>
                      <w:sz w:val="18"/>
                      <w:szCs w:val="18"/>
                    </w:rPr>
                    <w:t>FACULTIES</w:t>
                  </w:r>
                  <w:r w:rsidRPr="00284C6B">
                    <w:rPr>
                      <w:rFonts w:ascii="Arial" w:hAnsi="Arial" w:cs="Arial"/>
                      <w:b/>
                      <w:color w:val="FF0000"/>
                      <w:sz w:val="18"/>
                      <w:szCs w:val="18"/>
                    </w:rPr>
                    <w:t>:</w:t>
                  </w:r>
                  <w:r w:rsidRPr="00284C6B">
                    <w:rPr>
                      <w:rFonts w:ascii="Arial" w:hAnsi="Arial" w:cs="Arial"/>
                      <w:sz w:val="18"/>
                      <w:szCs w:val="18"/>
                    </w:rPr>
                    <w:t xml:space="preserve"> </w:t>
                  </w:r>
                  <w:r w:rsidRPr="00284C6B">
                    <w:rPr>
                      <w:rFonts w:ascii="Arial" w:hAnsi="Arial" w:cs="Arial"/>
                      <w:sz w:val="18"/>
                      <w:szCs w:val="18"/>
                    </w:rPr>
                    <w:tab/>
                  </w:r>
                </w:p>
                <w:p w:rsidR="00B27DA7" w:rsidRPr="00284C6B" w:rsidRDefault="00B27DA7" w:rsidP="003163BE">
                  <w:pPr>
                    <w:tabs>
                      <w:tab w:val="left" w:pos="-2580"/>
                      <w:tab w:val="left" w:pos="-1860"/>
                      <w:tab w:val="left" w:pos="-1140"/>
                      <w:tab w:val="left" w:pos="-420"/>
                      <w:tab w:val="left" w:pos="720"/>
                      <w:tab w:val="left" w:pos="3900"/>
                    </w:tabs>
                    <w:ind w:right="284"/>
                    <w:rPr>
                      <w:rFonts w:ascii="Arial" w:hAnsi="Arial" w:cs="Arial"/>
                      <w:sz w:val="18"/>
                      <w:szCs w:val="18"/>
                    </w:rPr>
                  </w:pPr>
                  <w:r w:rsidRPr="00284C6B">
                    <w:rPr>
                      <w:rFonts w:ascii="Arial" w:hAnsi="Arial" w:cs="Arial"/>
                      <w:sz w:val="18"/>
                      <w:szCs w:val="18"/>
                    </w:rPr>
                    <w:t>- Must be available until the end of the session.</w:t>
                  </w:r>
                </w:p>
                <w:p w:rsidR="00B27DA7" w:rsidRPr="00284C6B" w:rsidRDefault="00B27DA7" w:rsidP="003163BE">
                  <w:pPr>
                    <w:tabs>
                      <w:tab w:val="left" w:pos="-2580"/>
                      <w:tab w:val="left" w:pos="-1860"/>
                      <w:tab w:val="left" w:pos="-1140"/>
                      <w:tab w:val="left" w:pos="-420"/>
                      <w:tab w:val="left" w:pos="720"/>
                      <w:tab w:val="left" w:pos="3900"/>
                    </w:tabs>
                    <w:ind w:right="284"/>
                    <w:rPr>
                      <w:rFonts w:ascii="Arial" w:hAnsi="Arial" w:cs="Arial"/>
                      <w:sz w:val="18"/>
                      <w:szCs w:val="18"/>
                    </w:rPr>
                  </w:pPr>
                  <w:r w:rsidRPr="00284C6B">
                    <w:rPr>
                      <w:rFonts w:ascii="Arial" w:hAnsi="Arial" w:cs="Arial"/>
                      <w:sz w:val="18"/>
                      <w:szCs w:val="18"/>
                    </w:rPr>
                    <w:t>- Cannot chair or speak another session at the same time.</w:t>
                  </w:r>
                </w:p>
                <w:p w:rsidR="00B27DA7" w:rsidRPr="00284C6B" w:rsidRDefault="00B27DA7" w:rsidP="003163BE">
                  <w:pPr>
                    <w:tabs>
                      <w:tab w:val="left" w:pos="-2580"/>
                      <w:tab w:val="left" w:pos="-1860"/>
                      <w:tab w:val="left" w:pos="-1140"/>
                      <w:tab w:val="left" w:pos="-420"/>
                      <w:tab w:val="left" w:pos="720"/>
                      <w:tab w:val="left" w:pos="3900"/>
                    </w:tabs>
                    <w:ind w:right="284"/>
                    <w:rPr>
                      <w:rFonts w:ascii="Arial" w:hAnsi="Arial" w:cs="Arial"/>
                      <w:sz w:val="18"/>
                      <w:szCs w:val="18"/>
                    </w:rPr>
                  </w:pPr>
                  <w:r w:rsidRPr="00284C6B">
                    <w:rPr>
                      <w:rFonts w:ascii="Arial" w:hAnsi="Arial" w:cs="Arial"/>
                      <w:sz w:val="18"/>
                      <w:szCs w:val="18"/>
                    </w:rPr>
                    <w:t xml:space="preserve">- </w:t>
                  </w:r>
                  <w:r>
                    <w:rPr>
                      <w:rFonts w:ascii="Arial" w:hAnsi="Arial" w:cs="Arial"/>
                      <w:sz w:val="18"/>
                      <w:szCs w:val="18"/>
                    </w:rPr>
                    <w:t>Should</w:t>
                  </w:r>
                  <w:r w:rsidRPr="00284C6B">
                    <w:rPr>
                      <w:rFonts w:ascii="Arial" w:hAnsi="Arial" w:cs="Arial"/>
                      <w:sz w:val="18"/>
                      <w:szCs w:val="18"/>
                    </w:rPr>
                    <w:t xml:space="preserve"> have expert knowledge about the topic.</w:t>
                  </w:r>
                </w:p>
                <w:p w:rsidR="00B27DA7" w:rsidRPr="00284C6B" w:rsidRDefault="00B27DA7" w:rsidP="003163BE">
                  <w:pPr>
                    <w:tabs>
                      <w:tab w:val="left" w:pos="-2580"/>
                      <w:tab w:val="left" w:pos="-1860"/>
                      <w:tab w:val="left" w:pos="-1140"/>
                      <w:tab w:val="left" w:pos="-420"/>
                      <w:tab w:val="left" w:pos="720"/>
                      <w:tab w:val="left" w:pos="3900"/>
                    </w:tabs>
                    <w:ind w:right="284"/>
                    <w:rPr>
                      <w:rFonts w:ascii="Arial" w:hAnsi="Arial" w:cs="Arial"/>
                      <w:sz w:val="18"/>
                      <w:szCs w:val="18"/>
                    </w:rPr>
                  </w:pPr>
                  <w:r w:rsidRPr="00284C6B">
                    <w:rPr>
                      <w:rFonts w:ascii="Arial" w:hAnsi="Arial" w:cs="Arial"/>
                      <w:sz w:val="18"/>
                      <w:szCs w:val="18"/>
                    </w:rPr>
                    <w:t xml:space="preserve">- </w:t>
                  </w:r>
                  <w:r>
                    <w:rPr>
                      <w:rFonts w:ascii="Arial" w:hAnsi="Arial" w:cs="Arial"/>
                      <w:sz w:val="18"/>
                      <w:szCs w:val="18"/>
                    </w:rPr>
                    <w:t>Should</w:t>
                  </w:r>
                  <w:r w:rsidRPr="00284C6B">
                    <w:rPr>
                      <w:rFonts w:ascii="Arial" w:hAnsi="Arial" w:cs="Arial"/>
                      <w:sz w:val="18"/>
                      <w:szCs w:val="18"/>
                    </w:rPr>
                    <w:t xml:space="preserve"> be fluent in English.</w:t>
                  </w:r>
                </w:p>
                <w:p w:rsidR="00B27DA7" w:rsidRPr="00284C6B" w:rsidRDefault="00B27DA7" w:rsidP="003163BE">
                  <w:pPr>
                    <w:tabs>
                      <w:tab w:val="left" w:pos="-2580"/>
                      <w:tab w:val="left" w:pos="-1860"/>
                      <w:tab w:val="left" w:pos="-1140"/>
                      <w:tab w:val="left" w:pos="-420"/>
                      <w:tab w:val="left" w:pos="720"/>
                      <w:tab w:val="left" w:pos="3900"/>
                    </w:tabs>
                    <w:ind w:right="284"/>
                    <w:rPr>
                      <w:rFonts w:ascii="Arial" w:hAnsi="Arial" w:cs="Arial"/>
                      <w:sz w:val="18"/>
                      <w:szCs w:val="18"/>
                    </w:rPr>
                  </w:pPr>
                  <w:r w:rsidRPr="00284C6B">
                    <w:rPr>
                      <w:rFonts w:ascii="Arial" w:hAnsi="Arial" w:cs="Arial"/>
                      <w:sz w:val="18"/>
                      <w:szCs w:val="18"/>
                    </w:rPr>
                    <w:t xml:space="preserve">- Please mention the </w:t>
                  </w:r>
                  <w:r w:rsidRPr="00284C6B">
                    <w:rPr>
                      <w:rFonts w:ascii="Arial" w:hAnsi="Arial" w:cs="Arial"/>
                      <w:b/>
                      <w:bCs/>
                      <w:sz w:val="18"/>
                      <w:szCs w:val="18"/>
                    </w:rPr>
                    <w:t>First names and Last names</w:t>
                  </w:r>
                  <w:r w:rsidRPr="00284C6B">
                    <w:rPr>
                      <w:rFonts w:ascii="Arial" w:hAnsi="Arial" w:cs="Arial"/>
                      <w:sz w:val="18"/>
                      <w:szCs w:val="18"/>
                    </w:rPr>
                    <w:t xml:space="preserve"> of the </w:t>
                  </w:r>
                  <w:r>
                    <w:rPr>
                      <w:rFonts w:ascii="Arial" w:hAnsi="Arial" w:cs="Arial"/>
                      <w:sz w:val="18"/>
                      <w:szCs w:val="18"/>
                    </w:rPr>
                    <w:t>faculties</w:t>
                  </w:r>
                  <w:r w:rsidRPr="00284C6B">
                    <w:rPr>
                      <w:rFonts w:ascii="Arial" w:hAnsi="Arial" w:cs="Arial"/>
                      <w:sz w:val="18"/>
                      <w:szCs w:val="18"/>
                    </w:rPr>
                    <w:t xml:space="preserve"> </w:t>
                  </w:r>
                  <w:r>
                    <w:rPr>
                      <w:rFonts w:ascii="Arial" w:hAnsi="Arial" w:cs="Arial"/>
                      <w:sz w:val="18"/>
                      <w:szCs w:val="18"/>
                    </w:rPr>
                    <w:t>and</w:t>
                  </w:r>
                  <w:r w:rsidRPr="00284C6B">
                    <w:rPr>
                      <w:rFonts w:ascii="Arial" w:hAnsi="Arial" w:cs="Arial"/>
                      <w:sz w:val="18"/>
                      <w:szCs w:val="18"/>
                    </w:rPr>
                    <w:t xml:space="preserve"> be sure to give th</w:t>
                  </w:r>
                  <w:r>
                    <w:rPr>
                      <w:rFonts w:ascii="Arial" w:hAnsi="Arial" w:cs="Arial"/>
                      <w:sz w:val="18"/>
                      <w:szCs w:val="18"/>
                    </w:rPr>
                    <w:t xml:space="preserve">eir full titles, first and last </w:t>
                  </w:r>
                  <w:r w:rsidRPr="00284C6B">
                    <w:rPr>
                      <w:rFonts w:ascii="Arial" w:hAnsi="Arial" w:cs="Arial"/>
                      <w:sz w:val="18"/>
                      <w:szCs w:val="18"/>
                    </w:rPr>
                    <w:t>n</w:t>
                  </w:r>
                  <w:r>
                    <w:rPr>
                      <w:rFonts w:ascii="Arial" w:hAnsi="Arial" w:cs="Arial"/>
                      <w:sz w:val="18"/>
                      <w:szCs w:val="18"/>
                    </w:rPr>
                    <w:t>ames, phone, fax numbers and email address.</w:t>
                  </w:r>
                </w:p>
                <w:p w:rsidR="00B27DA7" w:rsidRDefault="00B27DA7" w:rsidP="003163BE">
                  <w:pPr>
                    <w:tabs>
                      <w:tab w:val="left" w:pos="-2580"/>
                      <w:tab w:val="left" w:pos="-1860"/>
                      <w:tab w:val="left" w:pos="-1140"/>
                      <w:tab w:val="left" w:pos="-420"/>
                      <w:tab w:val="left" w:pos="720"/>
                      <w:tab w:val="left" w:pos="3900"/>
                    </w:tabs>
                    <w:ind w:left="-720" w:right="284"/>
                    <w:jc w:val="both"/>
                    <w:rPr>
                      <w:rFonts w:ascii="Arial" w:hAnsi="Arial" w:cs="Arial"/>
                      <w:sz w:val="18"/>
                      <w:szCs w:val="18"/>
                    </w:rPr>
                  </w:pPr>
                </w:p>
                <w:p w:rsidR="00B27DA7" w:rsidRDefault="00B27DA7" w:rsidP="003163BE">
                  <w:pPr>
                    <w:tabs>
                      <w:tab w:val="left" w:pos="-2580"/>
                      <w:tab w:val="left" w:pos="-1860"/>
                      <w:tab w:val="left" w:pos="-1140"/>
                      <w:tab w:val="left" w:pos="-420"/>
                      <w:tab w:val="left" w:pos="720"/>
                      <w:tab w:val="left" w:pos="3900"/>
                    </w:tabs>
                    <w:ind w:left="-720" w:right="284"/>
                    <w:jc w:val="both"/>
                    <w:rPr>
                      <w:rFonts w:ascii="Arial" w:hAnsi="Arial" w:cs="Arial"/>
                      <w:sz w:val="18"/>
                      <w:szCs w:val="18"/>
                    </w:rPr>
                  </w:pPr>
                </w:p>
                <w:p w:rsidR="00B27DA7" w:rsidRDefault="00B27DA7" w:rsidP="003163BE">
                  <w:pPr>
                    <w:tabs>
                      <w:tab w:val="left" w:pos="-2580"/>
                      <w:tab w:val="left" w:pos="-1860"/>
                      <w:tab w:val="left" w:pos="-1140"/>
                      <w:tab w:val="left" w:pos="-420"/>
                      <w:tab w:val="left" w:pos="720"/>
                      <w:tab w:val="left" w:pos="3900"/>
                    </w:tabs>
                    <w:ind w:left="-720" w:right="284"/>
                    <w:jc w:val="both"/>
                  </w:pPr>
                </w:p>
              </w:txbxContent>
            </v:textbox>
          </v:shape>
        </w:pict>
      </w: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B27DA7" w:rsidP="004146F6">
      <w:pPr>
        <w:ind w:left="-720" w:right="-428"/>
        <w:rPr>
          <w:rFonts w:ascii="Verdana" w:hAnsi="Verdana"/>
          <w:b/>
          <w:color w:val="FF0000"/>
          <w:sz w:val="16"/>
          <w:szCs w:val="16"/>
          <w:lang w:val="en-US"/>
        </w:rPr>
      </w:pPr>
      <w:r>
        <w:rPr>
          <w:rFonts w:ascii="Verdana" w:hAnsi="Verdana"/>
          <w:b/>
          <w:noProof/>
          <w:color w:val="FF0000"/>
          <w:sz w:val="16"/>
          <w:szCs w:val="16"/>
          <w:lang w:eastAsia="en-GB"/>
        </w:rPr>
        <w:pict>
          <v:shape id="_x0000_s1049" type="#_x0000_t202" style="position:absolute;margin-left:2.25pt;margin-top:1.5pt;width:513pt;height:123.95pt;z-index:251660288;mso-position-horizontal-relative:char;mso-position-vertical-relative:line" strokeweight="1.25pt">
            <v:textbox style="mso-next-textbox:#_x0000_s1049" inset="2.5mm">
              <w:txbxContent>
                <w:p w:rsidR="00B27DA7" w:rsidRDefault="00B27DA7" w:rsidP="003163BE">
                  <w:pPr>
                    <w:tabs>
                      <w:tab w:val="left" w:pos="-2580"/>
                      <w:tab w:val="left" w:pos="-1860"/>
                      <w:tab w:val="left" w:pos="-1140"/>
                      <w:tab w:val="left" w:pos="-420"/>
                      <w:tab w:val="left" w:pos="720"/>
                      <w:tab w:val="left" w:pos="3900"/>
                    </w:tabs>
                    <w:ind w:right="284"/>
                    <w:rPr>
                      <w:rFonts w:ascii="Arial" w:hAnsi="Arial" w:cs="Arial"/>
                      <w:b/>
                      <w:color w:val="FF0000"/>
                      <w:sz w:val="18"/>
                      <w:szCs w:val="18"/>
                    </w:rPr>
                  </w:pPr>
                </w:p>
                <w:p w:rsidR="00B27DA7" w:rsidRDefault="00B27DA7" w:rsidP="003163BE">
                  <w:pPr>
                    <w:tabs>
                      <w:tab w:val="left" w:pos="-2580"/>
                      <w:tab w:val="left" w:pos="-1860"/>
                      <w:tab w:val="left" w:pos="-1140"/>
                      <w:tab w:val="left" w:pos="-420"/>
                      <w:tab w:val="left" w:pos="720"/>
                      <w:tab w:val="left" w:pos="3900"/>
                    </w:tabs>
                    <w:ind w:right="284"/>
                    <w:rPr>
                      <w:rFonts w:ascii="Arial" w:hAnsi="Arial" w:cs="Arial"/>
                      <w:sz w:val="18"/>
                      <w:szCs w:val="18"/>
                    </w:rPr>
                  </w:pPr>
                  <w:r>
                    <w:rPr>
                      <w:rFonts w:ascii="Arial" w:hAnsi="Arial" w:cs="Arial"/>
                      <w:b/>
                      <w:color w:val="FF0000"/>
                      <w:sz w:val="18"/>
                      <w:szCs w:val="18"/>
                    </w:rPr>
                    <w:t>CHANGE IN THE SCIENTIFIC PROGRAMME</w:t>
                  </w:r>
                  <w:r w:rsidRPr="00284C6B">
                    <w:rPr>
                      <w:rFonts w:ascii="Arial" w:hAnsi="Arial" w:cs="Arial"/>
                      <w:b/>
                      <w:color w:val="FF0000"/>
                      <w:sz w:val="18"/>
                      <w:szCs w:val="18"/>
                    </w:rPr>
                    <w:t>:</w:t>
                  </w:r>
                </w:p>
                <w:p w:rsidR="00B27DA7" w:rsidRPr="00136209" w:rsidRDefault="00B27DA7" w:rsidP="003163BE">
                  <w:pPr>
                    <w:autoSpaceDE w:val="0"/>
                    <w:autoSpaceDN w:val="0"/>
                    <w:adjustRightInd w:val="0"/>
                    <w:jc w:val="both"/>
                    <w:rPr>
                      <w:rFonts w:ascii="Arial" w:hAnsi="Arial" w:cs="Arial"/>
                      <w:sz w:val="18"/>
                      <w:szCs w:val="18"/>
                      <w:lang w:eastAsia="en-GB"/>
                    </w:rPr>
                  </w:pPr>
                  <w:r w:rsidRPr="00136209">
                    <w:rPr>
                      <w:rFonts w:ascii="Arial" w:hAnsi="Arial" w:cs="Arial"/>
                      <w:sz w:val="18"/>
                      <w:szCs w:val="18"/>
                      <w:lang w:eastAsia="en-GB"/>
                    </w:rPr>
                    <w:t>Once the title, programme and detailed content are approved, changes must not be made without the specific approval of the Congress Programme Committee.</w:t>
                  </w:r>
                </w:p>
                <w:p w:rsidR="00B27DA7" w:rsidRPr="00136209" w:rsidRDefault="00B27DA7" w:rsidP="003163BE">
                  <w:pPr>
                    <w:autoSpaceDE w:val="0"/>
                    <w:autoSpaceDN w:val="0"/>
                    <w:adjustRightInd w:val="0"/>
                    <w:jc w:val="both"/>
                    <w:rPr>
                      <w:rFonts w:ascii="Arial" w:hAnsi="Arial" w:cs="Arial"/>
                      <w:sz w:val="18"/>
                      <w:szCs w:val="18"/>
                      <w:lang w:eastAsia="en-GB"/>
                    </w:rPr>
                  </w:pPr>
                  <w:r w:rsidRPr="00136209">
                    <w:rPr>
                      <w:rFonts w:ascii="Arial" w:hAnsi="Arial" w:cs="Arial"/>
                      <w:sz w:val="18"/>
                      <w:szCs w:val="18"/>
                      <w:lang w:eastAsia="en-GB"/>
                    </w:rPr>
                    <w:t>Any changes must be approved by the Congress Programme Committee.</w:t>
                  </w:r>
                </w:p>
                <w:p w:rsidR="00B27DA7" w:rsidRDefault="00B27DA7" w:rsidP="003163BE">
                  <w:pPr>
                    <w:widowControl w:val="0"/>
                    <w:autoSpaceDE w:val="0"/>
                    <w:autoSpaceDN w:val="0"/>
                    <w:adjustRightInd w:val="0"/>
                    <w:jc w:val="both"/>
                    <w:rPr>
                      <w:rFonts w:ascii="Arial" w:hAnsi="Arial" w:cs="Arial"/>
                      <w:sz w:val="18"/>
                      <w:szCs w:val="18"/>
                      <w:lang w:val="en-US"/>
                    </w:rPr>
                  </w:pPr>
                  <w:r w:rsidRPr="00136209">
                    <w:rPr>
                      <w:rFonts w:ascii="Arial" w:hAnsi="Arial" w:cs="Arial"/>
                      <w:sz w:val="18"/>
                      <w:szCs w:val="18"/>
                      <w:lang w:val="en-US"/>
                    </w:rPr>
                    <w:t xml:space="preserve">Late applications and/or content of </w:t>
                  </w:r>
                  <w:proofErr w:type="spellStart"/>
                  <w:r w:rsidRPr="00136209">
                    <w:rPr>
                      <w:rFonts w:ascii="Arial" w:hAnsi="Arial" w:cs="Arial"/>
                      <w:sz w:val="18"/>
                      <w:szCs w:val="18"/>
                      <w:lang w:val="en-US"/>
                    </w:rPr>
                    <w:t>prog</w:t>
                  </w:r>
                  <w:r>
                    <w:rPr>
                      <w:rFonts w:ascii="Arial" w:hAnsi="Arial" w:cs="Arial"/>
                      <w:sz w:val="18"/>
                      <w:szCs w:val="18"/>
                      <w:lang w:val="en-US"/>
                    </w:rPr>
                    <w:t>rammes</w:t>
                  </w:r>
                  <w:proofErr w:type="spellEnd"/>
                  <w:r>
                    <w:rPr>
                      <w:rFonts w:ascii="Arial" w:hAnsi="Arial" w:cs="Arial"/>
                      <w:sz w:val="18"/>
                      <w:szCs w:val="18"/>
                      <w:lang w:val="en-US"/>
                    </w:rPr>
                    <w:t xml:space="preserve"> received after 31 May 2019</w:t>
                  </w:r>
                  <w:r w:rsidRPr="00136209">
                    <w:rPr>
                      <w:rFonts w:ascii="Arial" w:hAnsi="Arial" w:cs="Arial"/>
                      <w:sz w:val="18"/>
                      <w:szCs w:val="18"/>
                      <w:lang w:val="en-US"/>
                    </w:rPr>
                    <w:t xml:space="preserve"> cannot be printed in the Final Programme. </w:t>
                  </w:r>
                </w:p>
                <w:p w:rsidR="00B27DA7" w:rsidRDefault="00B27DA7" w:rsidP="00FC7A78">
                  <w:pPr>
                    <w:widowControl w:val="0"/>
                    <w:autoSpaceDE w:val="0"/>
                    <w:autoSpaceDN w:val="0"/>
                    <w:adjustRightInd w:val="0"/>
                    <w:jc w:val="both"/>
                    <w:rPr>
                      <w:rFonts w:ascii="Arial" w:hAnsi="Arial" w:cs="Arial"/>
                      <w:sz w:val="18"/>
                      <w:szCs w:val="18"/>
                      <w:lang w:val="en-US"/>
                    </w:rPr>
                  </w:pPr>
                  <w:r w:rsidRPr="00136209">
                    <w:rPr>
                      <w:rFonts w:ascii="Arial" w:hAnsi="Arial" w:cs="Arial"/>
                      <w:sz w:val="18"/>
                      <w:szCs w:val="18"/>
                      <w:lang w:val="en-US"/>
                    </w:rPr>
                    <w:t>Details re</w:t>
                  </w:r>
                  <w:r>
                    <w:rPr>
                      <w:rFonts w:ascii="Arial" w:hAnsi="Arial" w:cs="Arial"/>
                      <w:sz w:val="18"/>
                      <w:szCs w:val="18"/>
                      <w:lang w:val="en-US"/>
                    </w:rPr>
                    <w:t>ceived between 31 May 2019 and 26 August 2019</w:t>
                  </w:r>
                  <w:r w:rsidRPr="00136209">
                    <w:rPr>
                      <w:rFonts w:ascii="Arial" w:hAnsi="Arial" w:cs="Arial"/>
                      <w:sz w:val="18"/>
                      <w:szCs w:val="18"/>
                      <w:lang w:val="en-US"/>
                    </w:rPr>
                    <w:t xml:space="preserve"> will appear in the </w:t>
                  </w:r>
                  <w:r>
                    <w:rPr>
                      <w:rFonts w:ascii="Arial" w:hAnsi="Arial" w:cs="Arial"/>
                      <w:sz w:val="18"/>
                      <w:szCs w:val="18"/>
                      <w:lang w:val="en-US"/>
                    </w:rPr>
                    <w:t>Mobile Application.</w:t>
                  </w:r>
                </w:p>
                <w:p w:rsidR="00B27DA7" w:rsidRDefault="00B27DA7" w:rsidP="00046FE0">
                  <w:pPr>
                    <w:widowControl w:val="0"/>
                    <w:autoSpaceDE w:val="0"/>
                    <w:autoSpaceDN w:val="0"/>
                    <w:adjustRightInd w:val="0"/>
                    <w:jc w:val="both"/>
                    <w:rPr>
                      <w:rFonts w:ascii="Arial" w:hAnsi="Arial" w:cs="Arial"/>
                      <w:sz w:val="18"/>
                      <w:szCs w:val="18"/>
                    </w:rPr>
                  </w:pPr>
                  <w:r w:rsidRPr="00136209">
                    <w:rPr>
                      <w:rFonts w:ascii="Arial" w:hAnsi="Arial" w:cs="Arial"/>
                      <w:sz w:val="18"/>
                      <w:szCs w:val="18"/>
                      <w:lang w:val="en-US"/>
                    </w:rPr>
                    <w:t xml:space="preserve">Failure to adhere to announced/approved </w:t>
                  </w:r>
                  <w:proofErr w:type="spellStart"/>
                  <w:r w:rsidRPr="00136209">
                    <w:rPr>
                      <w:rFonts w:ascii="Arial" w:hAnsi="Arial" w:cs="Arial"/>
                      <w:sz w:val="18"/>
                      <w:szCs w:val="18"/>
                      <w:lang w:val="en-US"/>
                    </w:rPr>
                    <w:t>programme</w:t>
                  </w:r>
                  <w:proofErr w:type="spellEnd"/>
                  <w:r w:rsidRPr="00136209">
                    <w:rPr>
                      <w:rFonts w:ascii="Arial" w:hAnsi="Arial" w:cs="Arial"/>
                      <w:sz w:val="18"/>
                      <w:szCs w:val="18"/>
                      <w:lang w:val="en-US"/>
                    </w:rPr>
                    <w:t xml:space="preserve"> content will be considered a violation of </w:t>
                  </w:r>
                  <w:r>
                    <w:rPr>
                      <w:rFonts w:ascii="Arial" w:hAnsi="Arial" w:cs="Arial"/>
                      <w:sz w:val="18"/>
                      <w:szCs w:val="18"/>
                      <w:lang w:val="en-US"/>
                    </w:rPr>
                    <w:t xml:space="preserve">the </w:t>
                  </w:r>
                  <w:r w:rsidRPr="00046FE0">
                    <w:rPr>
                      <w:rFonts w:ascii="Arial" w:hAnsi="Arial" w:cs="Arial"/>
                      <w:sz w:val="18"/>
                      <w:szCs w:val="18"/>
                      <w:lang w:val="en-US"/>
                    </w:rPr>
                    <w:t>ESC Guidelines for Industry @ Congresses and complementary ESC Guidelines for Industry @ ESC Congress 201</w:t>
                  </w:r>
                  <w:r>
                    <w:rPr>
                      <w:rFonts w:ascii="Arial" w:hAnsi="Arial" w:cs="Arial"/>
                      <w:sz w:val="18"/>
                      <w:szCs w:val="18"/>
                      <w:lang w:val="en-US"/>
                    </w:rPr>
                    <w:t>9</w:t>
                  </w:r>
                  <w:r w:rsidRPr="00046FE0">
                    <w:rPr>
                      <w:rFonts w:ascii="Arial" w:hAnsi="Arial" w:cs="Arial"/>
                      <w:sz w:val="18"/>
                      <w:szCs w:val="18"/>
                      <w:lang w:val="en-US"/>
                    </w:rPr>
                    <w:t>.</w:t>
                  </w:r>
                </w:p>
                <w:p w:rsidR="00B27DA7" w:rsidRDefault="00B27DA7" w:rsidP="003163BE"/>
              </w:txbxContent>
            </v:textbox>
          </v:shape>
        </w:pict>
      </w: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3163BE" w:rsidRDefault="003163BE" w:rsidP="004146F6">
      <w:pPr>
        <w:ind w:left="-720" w:right="-428"/>
        <w:rPr>
          <w:rFonts w:ascii="Verdana" w:hAnsi="Verdana"/>
          <w:b/>
          <w:color w:val="FF0000"/>
          <w:sz w:val="16"/>
          <w:szCs w:val="16"/>
          <w:lang w:val="en-US"/>
        </w:rPr>
      </w:pPr>
    </w:p>
    <w:p w:rsidR="00B27DA7" w:rsidRDefault="00B27DA7">
      <w:pPr>
        <w:rPr>
          <w:rFonts w:ascii="Verdana" w:hAnsi="Verdana" w:cs="Arial"/>
          <w:b/>
        </w:rPr>
      </w:pPr>
      <w:r>
        <w:rPr>
          <w:rFonts w:ascii="Verdana" w:hAnsi="Verdana" w:cs="Arial"/>
          <w:b/>
        </w:rPr>
        <w:br w:type="page"/>
      </w:r>
    </w:p>
    <w:p w:rsidR="002C03F3" w:rsidRDefault="002C03F3" w:rsidP="00F721A9">
      <w:pPr>
        <w:ind w:left="-720" w:right="-428"/>
        <w:rPr>
          <w:rFonts w:ascii="Verdana" w:hAnsi="Verdana" w:cs="Arial"/>
          <w:b/>
        </w:rPr>
      </w:pPr>
    </w:p>
    <w:p w:rsidR="00200DF8" w:rsidRDefault="00200DF8" w:rsidP="00F721A9">
      <w:pPr>
        <w:ind w:left="-720" w:right="-428"/>
        <w:rPr>
          <w:rFonts w:ascii="Verdana" w:hAnsi="Verdana" w:cs="Arial"/>
          <w:b/>
        </w:rPr>
      </w:pPr>
    </w:p>
    <w:p w:rsidR="00D41684" w:rsidRDefault="00D41684" w:rsidP="00D41684">
      <w:pPr>
        <w:tabs>
          <w:tab w:val="left" w:pos="-2580"/>
          <w:tab w:val="left" w:pos="-1860"/>
          <w:tab w:val="left" w:pos="-1140"/>
          <w:tab w:val="left" w:pos="-420"/>
          <w:tab w:val="left" w:pos="720"/>
          <w:tab w:val="left" w:pos="3900"/>
        </w:tabs>
        <w:ind w:left="-720" w:right="284"/>
        <w:jc w:val="both"/>
        <w:rPr>
          <w:rFonts w:ascii="Verdana" w:hAnsi="Verdana" w:cs="Arial"/>
          <w:b/>
        </w:rPr>
      </w:pPr>
      <w:r>
        <w:rPr>
          <w:rFonts w:ascii="Verdana" w:hAnsi="Verdana" w:cs="Arial"/>
          <w:b/>
        </w:rPr>
        <w:t>LEARNING OBJECTIVES (mandatory)</w:t>
      </w:r>
      <w:r w:rsidRPr="00092624">
        <w:rPr>
          <w:rFonts w:ascii="Verdana" w:hAnsi="Verdana" w:cs="Arial"/>
          <w:b/>
        </w:rPr>
        <w:t>:</w:t>
      </w:r>
    </w:p>
    <w:p w:rsidR="00D41684" w:rsidRPr="00D71C61" w:rsidRDefault="00D41684" w:rsidP="00D71C61">
      <w:pPr>
        <w:tabs>
          <w:tab w:val="left" w:pos="-2580"/>
          <w:tab w:val="left" w:pos="-1860"/>
          <w:tab w:val="left" w:pos="-1140"/>
          <w:tab w:val="left" w:pos="-420"/>
          <w:tab w:val="left" w:pos="720"/>
          <w:tab w:val="left" w:pos="3900"/>
        </w:tabs>
        <w:ind w:left="-720" w:right="284"/>
        <w:jc w:val="both"/>
        <w:rPr>
          <w:rFonts w:ascii="Verdana" w:hAnsi="Verdana" w:cs="Arial"/>
          <w:b/>
          <w:bCs/>
          <w:color w:val="FF0000"/>
          <w:sz w:val="16"/>
          <w:szCs w:val="16"/>
        </w:rPr>
      </w:pPr>
      <w:r w:rsidRPr="007D5848">
        <w:rPr>
          <w:rFonts w:ascii="Verdana" w:hAnsi="Verdana" w:cs="Arial"/>
          <w:b/>
          <w:color w:val="FF0000"/>
          <w:sz w:val="16"/>
          <w:szCs w:val="16"/>
        </w:rPr>
        <w:t xml:space="preserve">Please summarise </w:t>
      </w:r>
      <w:r>
        <w:rPr>
          <w:rFonts w:ascii="Verdana" w:hAnsi="Verdana" w:cs="Arial"/>
          <w:b/>
          <w:color w:val="FF0000"/>
          <w:sz w:val="16"/>
          <w:szCs w:val="16"/>
        </w:rPr>
        <w:t xml:space="preserve">the </w:t>
      </w:r>
      <w:r w:rsidR="007966FE">
        <w:rPr>
          <w:rFonts w:ascii="Verdana" w:hAnsi="Verdana" w:cs="Arial"/>
          <w:b/>
          <w:color w:val="FF0000"/>
          <w:sz w:val="16"/>
          <w:szCs w:val="16"/>
        </w:rPr>
        <w:t>Practical</w:t>
      </w:r>
      <w:r>
        <w:rPr>
          <w:rFonts w:ascii="Verdana" w:hAnsi="Verdana" w:cs="Arial"/>
          <w:b/>
          <w:color w:val="FF0000"/>
          <w:sz w:val="16"/>
          <w:szCs w:val="16"/>
        </w:rPr>
        <w:t xml:space="preserve"> Tutorials learning objectives (5</w:t>
      </w:r>
      <w:r w:rsidRPr="007D5848">
        <w:rPr>
          <w:rFonts w:ascii="Verdana" w:hAnsi="Verdana" w:cs="Arial"/>
          <w:b/>
          <w:color w:val="FF0000"/>
          <w:sz w:val="16"/>
          <w:szCs w:val="16"/>
        </w:rPr>
        <w:t xml:space="preserve"> lines max)</w:t>
      </w:r>
      <w:r w:rsidR="00D71C61">
        <w:rPr>
          <w:rFonts w:ascii="Verdana" w:hAnsi="Verdana" w:cs="Arial"/>
          <w:b/>
          <w:color w:val="FF0000"/>
          <w:sz w:val="16"/>
          <w:szCs w:val="16"/>
        </w:rPr>
        <w:t xml:space="preserve"> - </w:t>
      </w:r>
      <w:r w:rsidR="00D71C61">
        <w:rPr>
          <w:rFonts w:ascii="Verdana" w:hAnsi="Verdana" w:cs="Arial"/>
          <w:b/>
          <w:bCs/>
          <w:color w:val="FF0000"/>
          <w:sz w:val="16"/>
          <w:szCs w:val="16"/>
        </w:rPr>
        <w:t>F</w:t>
      </w:r>
      <w:r w:rsidR="00D71C61" w:rsidRPr="00D71C61">
        <w:rPr>
          <w:rFonts w:ascii="Verdana" w:hAnsi="Verdana" w:cs="Arial"/>
          <w:b/>
          <w:bCs/>
          <w:color w:val="FF0000"/>
          <w:sz w:val="16"/>
          <w:szCs w:val="16"/>
        </w:rPr>
        <w:t xml:space="preserve">or publication on the </w:t>
      </w:r>
      <w:r w:rsidR="009566E5">
        <w:rPr>
          <w:rFonts w:ascii="Verdana" w:hAnsi="Verdana" w:cs="Arial"/>
          <w:b/>
          <w:bCs/>
          <w:color w:val="FF0000"/>
          <w:sz w:val="16"/>
          <w:szCs w:val="16"/>
        </w:rPr>
        <w:t xml:space="preserve">Final Programme, </w:t>
      </w:r>
      <w:r w:rsidR="00D71C61" w:rsidRPr="00D71C61">
        <w:rPr>
          <w:rFonts w:ascii="Verdana" w:hAnsi="Verdana" w:cs="Arial"/>
          <w:b/>
          <w:bCs/>
          <w:color w:val="FF0000"/>
          <w:sz w:val="16"/>
          <w:szCs w:val="16"/>
        </w:rPr>
        <w:t>Scientific Programme &amp; Planner and Mobile App only</w:t>
      </w:r>
      <w:r w:rsidR="00D71C61">
        <w:rPr>
          <w:rFonts w:ascii="Verdana" w:hAnsi="Verdana" w:cs="Arial"/>
          <w:b/>
          <w:bCs/>
          <w:color w:val="FF0000"/>
          <w:sz w:val="16"/>
          <w:szCs w:val="16"/>
        </w:rPr>
        <w:t>.</w:t>
      </w:r>
    </w:p>
    <w:p w:rsidR="00D71C61" w:rsidRPr="00BB5412" w:rsidRDefault="00D71C61" w:rsidP="00D41684">
      <w:pPr>
        <w:rPr>
          <w:rFonts w:ascii="Verdana" w:hAnsi="Verdana"/>
          <w:sz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4"/>
      </w:tblGrid>
      <w:tr w:rsidR="00D41684" w:rsidRPr="00BB5412" w:rsidTr="00D95ECB">
        <w:trPr>
          <w:cantSplit/>
          <w:trHeight w:val="1641"/>
        </w:trPr>
        <w:tc>
          <w:tcPr>
            <w:tcW w:w="10454" w:type="dxa"/>
            <w:tcBorders>
              <w:top w:val="single" w:sz="12" w:space="0" w:color="auto"/>
              <w:left w:val="single" w:sz="12" w:space="0" w:color="auto"/>
              <w:bottom w:val="single" w:sz="12" w:space="0" w:color="auto"/>
              <w:right w:val="single" w:sz="12" w:space="0" w:color="auto"/>
            </w:tcBorders>
            <w:vAlign w:val="center"/>
          </w:tcPr>
          <w:p w:rsidR="00D41684" w:rsidRPr="00BB5412" w:rsidRDefault="002E1BA0" w:rsidP="00D95ECB">
            <w:pPr>
              <w:rPr>
                <w:rFonts w:ascii="Verdana" w:hAnsi="Verdana"/>
                <w:sz w:val="16"/>
                <w:lang w:val="en-US"/>
              </w:rPr>
            </w:pPr>
            <w:r w:rsidRPr="00BB5412">
              <w:rPr>
                <w:rFonts w:ascii="Verdana" w:hAnsi="Verdana"/>
                <w:sz w:val="16"/>
              </w:rPr>
              <w:fldChar w:fldCharType="begin">
                <w:ffData>
                  <w:name w:val="Text16"/>
                  <w:enabled/>
                  <w:calcOnExit w:val="0"/>
                  <w:textInput/>
                </w:ffData>
              </w:fldChar>
            </w:r>
            <w:r w:rsidR="00D41684" w:rsidRPr="00BB5412">
              <w:rPr>
                <w:rFonts w:ascii="Verdana" w:hAnsi="Verdana"/>
                <w:sz w:val="16"/>
              </w:rPr>
              <w:instrText xml:space="preserve"> FORMTEXT </w:instrText>
            </w:r>
            <w:r w:rsidRPr="00BB5412">
              <w:rPr>
                <w:rFonts w:ascii="Verdana" w:hAnsi="Verdana"/>
                <w:sz w:val="16"/>
              </w:rPr>
            </w:r>
            <w:r w:rsidRPr="00BB5412">
              <w:rPr>
                <w:rFonts w:ascii="Verdana" w:hAnsi="Verdana"/>
                <w:sz w:val="16"/>
              </w:rPr>
              <w:fldChar w:fldCharType="separate"/>
            </w:r>
            <w:r w:rsidR="00D41684" w:rsidRPr="00BB5412">
              <w:rPr>
                <w:rFonts w:ascii="Arial" w:hAnsi="Arial"/>
                <w:noProof/>
                <w:sz w:val="16"/>
              </w:rPr>
              <w:t> </w:t>
            </w:r>
            <w:r w:rsidR="00D41684" w:rsidRPr="00BB5412">
              <w:rPr>
                <w:rFonts w:ascii="Arial" w:hAnsi="Arial"/>
                <w:noProof/>
                <w:sz w:val="16"/>
              </w:rPr>
              <w:t> </w:t>
            </w:r>
            <w:r w:rsidR="00D41684" w:rsidRPr="00BB5412">
              <w:rPr>
                <w:rFonts w:ascii="Arial" w:hAnsi="Arial"/>
                <w:noProof/>
                <w:sz w:val="16"/>
              </w:rPr>
              <w:t> </w:t>
            </w:r>
            <w:r w:rsidR="00D41684" w:rsidRPr="00BB5412">
              <w:rPr>
                <w:rFonts w:ascii="Arial" w:hAnsi="Arial"/>
                <w:noProof/>
                <w:sz w:val="16"/>
              </w:rPr>
              <w:t> </w:t>
            </w:r>
            <w:r w:rsidR="00D41684" w:rsidRPr="00BB5412">
              <w:rPr>
                <w:rFonts w:ascii="Arial" w:hAnsi="Arial"/>
                <w:noProof/>
                <w:sz w:val="16"/>
              </w:rPr>
              <w:t> </w:t>
            </w:r>
            <w:r w:rsidRPr="00BB5412">
              <w:rPr>
                <w:rFonts w:ascii="Verdana" w:hAnsi="Verdana"/>
                <w:sz w:val="16"/>
              </w:rPr>
              <w:fldChar w:fldCharType="end"/>
            </w:r>
            <w:r w:rsidRPr="00BB5412">
              <w:rPr>
                <w:rFonts w:ascii="Verdana" w:hAnsi="Verdana"/>
                <w:sz w:val="16"/>
              </w:rPr>
              <w:fldChar w:fldCharType="begin">
                <w:ffData>
                  <w:name w:val="Text82"/>
                  <w:enabled/>
                  <w:calcOnExit w:val="0"/>
                  <w:textInput/>
                </w:ffData>
              </w:fldChar>
            </w:r>
            <w:r w:rsidR="00D41684" w:rsidRPr="00BB5412">
              <w:rPr>
                <w:rFonts w:ascii="Verdana" w:hAnsi="Verdana"/>
                <w:sz w:val="16"/>
              </w:rPr>
              <w:instrText xml:space="preserve"> FORMTEXT </w:instrText>
            </w:r>
            <w:r w:rsidRPr="00BB5412">
              <w:rPr>
                <w:rFonts w:ascii="Verdana" w:hAnsi="Verdana"/>
                <w:sz w:val="16"/>
              </w:rPr>
            </w:r>
            <w:r w:rsidRPr="00BB5412">
              <w:rPr>
                <w:rFonts w:ascii="Verdana" w:hAnsi="Verdana"/>
                <w:sz w:val="16"/>
              </w:rPr>
              <w:fldChar w:fldCharType="separate"/>
            </w:r>
            <w:r w:rsidR="00D41684">
              <w:rPr>
                <w:rFonts w:ascii="Verdana" w:hAnsi="Verdana"/>
                <w:sz w:val="16"/>
              </w:rPr>
              <w:t> </w:t>
            </w:r>
            <w:r w:rsidR="00D41684">
              <w:rPr>
                <w:rFonts w:ascii="Verdana" w:hAnsi="Verdana"/>
                <w:sz w:val="16"/>
              </w:rPr>
              <w:t> </w:t>
            </w:r>
            <w:r w:rsidR="00D41684">
              <w:rPr>
                <w:rFonts w:ascii="Verdana" w:hAnsi="Verdana"/>
                <w:sz w:val="16"/>
              </w:rPr>
              <w:t> </w:t>
            </w:r>
            <w:r w:rsidR="00D41684">
              <w:rPr>
                <w:rFonts w:ascii="Verdana" w:hAnsi="Verdana"/>
                <w:sz w:val="16"/>
              </w:rPr>
              <w:t> </w:t>
            </w:r>
            <w:r w:rsidR="00D41684">
              <w:rPr>
                <w:rFonts w:ascii="Verdana" w:hAnsi="Verdana"/>
                <w:sz w:val="16"/>
              </w:rPr>
              <w:t> </w:t>
            </w:r>
            <w:r w:rsidRPr="00BB5412">
              <w:rPr>
                <w:rFonts w:ascii="Verdana" w:hAnsi="Verdana"/>
                <w:sz w:val="16"/>
              </w:rPr>
              <w:fldChar w:fldCharType="end"/>
            </w:r>
          </w:p>
        </w:tc>
      </w:tr>
    </w:tbl>
    <w:p w:rsidR="00D41684" w:rsidRPr="00BB5412" w:rsidRDefault="00D41684" w:rsidP="00D41684">
      <w:pPr>
        <w:tabs>
          <w:tab w:val="left" w:pos="-2580"/>
          <w:tab w:val="left" w:pos="-1860"/>
          <w:tab w:val="left" w:pos="-1140"/>
          <w:tab w:val="left" w:pos="-420"/>
          <w:tab w:val="left" w:pos="720"/>
          <w:tab w:val="left" w:pos="3900"/>
        </w:tabs>
        <w:ind w:left="-720" w:right="284"/>
        <w:jc w:val="both"/>
        <w:rPr>
          <w:rFonts w:ascii="Verdana" w:hAnsi="Verdana" w:cs="Arial"/>
          <w:b/>
          <w:color w:val="FF0000"/>
          <w:sz w:val="18"/>
          <w:szCs w:val="18"/>
        </w:rPr>
      </w:pPr>
    </w:p>
    <w:p w:rsidR="002C03F3" w:rsidRDefault="002C03F3" w:rsidP="00BC2E33">
      <w:pPr>
        <w:ind w:right="-428"/>
        <w:rPr>
          <w:rFonts w:ascii="Verdana" w:hAnsi="Verdana" w:cs="Arial"/>
          <w:b/>
        </w:rPr>
      </w:pPr>
    </w:p>
    <w:p w:rsidR="00136209" w:rsidRPr="009F4F9A" w:rsidRDefault="007966FE" w:rsidP="00F721A9">
      <w:pPr>
        <w:ind w:left="-720" w:right="-428"/>
        <w:rPr>
          <w:rFonts w:ascii="Verdana" w:hAnsi="Verdana"/>
          <w:b/>
          <w:color w:val="FF0000"/>
          <w:sz w:val="16"/>
          <w:szCs w:val="16"/>
          <w:lang w:val="en-US"/>
        </w:rPr>
      </w:pPr>
      <w:r>
        <w:rPr>
          <w:rFonts w:ascii="Verdana" w:hAnsi="Verdana" w:cs="Arial"/>
          <w:b/>
          <w:color w:val="FF0000"/>
        </w:rPr>
        <w:t xml:space="preserve">SATURDAY </w:t>
      </w:r>
      <w:r w:rsidR="008C57C4">
        <w:rPr>
          <w:rFonts w:ascii="Verdana" w:hAnsi="Verdana" w:cs="Arial"/>
          <w:b/>
          <w:color w:val="FF0000"/>
        </w:rPr>
        <w:t>31st</w:t>
      </w:r>
      <w:r w:rsidR="004146F6" w:rsidRPr="009F4F9A">
        <w:rPr>
          <w:rFonts w:ascii="Verdana" w:hAnsi="Verdana" w:cs="Arial"/>
          <w:b/>
          <w:color w:val="FF0000"/>
        </w:rPr>
        <w:t xml:space="preserve"> AUGUST</w:t>
      </w:r>
      <w:r w:rsidR="00FF4DAB">
        <w:rPr>
          <w:rFonts w:ascii="Verdana" w:hAnsi="Verdana" w:cs="Arial"/>
          <w:b/>
          <w:color w:val="FF0000"/>
        </w:rPr>
        <w:t xml:space="preserve"> </w:t>
      </w:r>
      <w:r w:rsidR="0096642F">
        <w:rPr>
          <w:rFonts w:ascii="Verdana" w:hAnsi="Verdana" w:cs="Arial"/>
          <w:b/>
          <w:color w:val="FF0000"/>
        </w:rPr>
        <w:t>201</w:t>
      </w:r>
      <w:r w:rsidR="00E0188B">
        <w:rPr>
          <w:rFonts w:ascii="Verdana" w:hAnsi="Verdana" w:cs="Arial"/>
          <w:b/>
          <w:color w:val="FF0000"/>
        </w:rPr>
        <w:t>9</w:t>
      </w:r>
      <w:r w:rsidR="00FF4DAB">
        <w:rPr>
          <w:rFonts w:ascii="Verdana" w:hAnsi="Verdana" w:cs="Arial"/>
          <w:b/>
          <w:color w:val="FF0000"/>
        </w:rPr>
        <w:t xml:space="preserve"> / </w:t>
      </w:r>
      <w:r w:rsidR="00A5577C">
        <w:rPr>
          <w:rFonts w:ascii="Verdana" w:hAnsi="Verdana" w:cs="Arial"/>
          <w:b/>
          <w:color w:val="FF0000"/>
        </w:rPr>
        <w:t>08</w:t>
      </w:r>
      <w:r w:rsidR="00EA0896">
        <w:rPr>
          <w:rFonts w:ascii="Verdana" w:hAnsi="Verdana" w:cs="Arial"/>
          <w:b/>
          <w:color w:val="FF0000"/>
        </w:rPr>
        <w:t>:30</w:t>
      </w:r>
      <w:r w:rsidR="00475C54" w:rsidRPr="009F4F9A">
        <w:rPr>
          <w:rFonts w:ascii="Verdana" w:hAnsi="Verdana" w:cs="Arial"/>
          <w:b/>
          <w:color w:val="FF0000"/>
        </w:rPr>
        <w:t xml:space="preserve"> – </w:t>
      </w:r>
      <w:r w:rsidR="003163BE" w:rsidRPr="009F4F9A">
        <w:rPr>
          <w:rFonts w:ascii="Verdana" w:hAnsi="Verdana" w:cs="Arial"/>
          <w:b/>
          <w:color w:val="FF0000"/>
        </w:rPr>
        <w:t>18:00:</w:t>
      </w:r>
    </w:p>
    <w:p w:rsidR="003163BE" w:rsidRPr="00BB5412" w:rsidRDefault="003163BE">
      <w:pPr>
        <w:rPr>
          <w:rFonts w:ascii="Verdana" w:hAnsi="Verdana"/>
          <w:sz w:val="20"/>
          <w:lang w:val="en-US"/>
        </w:rPr>
      </w:pPr>
    </w:p>
    <w:p w:rsidR="00342565" w:rsidRPr="004B17DC" w:rsidRDefault="00BB5412" w:rsidP="00992548">
      <w:pPr>
        <w:ind w:left="-720"/>
        <w:rPr>
          <w:rFonts w:ascii="Verdana" w:hAnsi="Verdana" w:cs="Arial"/>
          <w:b/>
          <w:sz w:val="20"/>
          <w:szCs w:val="20"/>
          <w:lang w:val="en-US"/>
        </w:rPr>
      </w:pPr>
      <w:r w:rsidRPr="004B17DC">
        <w:rPr>
          <w:rFonts w:ascii="Verdana" w:hAnsi="Verdana" w:cs="Arial"/>
          <w:b/>
          <w:sz w:val="20"/>
          <w:szCs w:val="20"/>
          <w:lang w:val="en-US"/>
        </w:rPr>
        <w:t>PRESENTATION</w:t>
      </w:r>
      <w:r w:rsidR="00CA5A0E" w:rsidRPr="004B17DC">
        <w:rPr>
          <w:rFonts w:ascii="Verdana" w:hAnsi="Verdana" w:cs="Arial"/>
          <w:b/>
          <w:sz w:val="20"/>
          <w:szCs w:val="20"/>
          <w:lang w:val="en-US"/>
        </w:rPr>
        <w:t xml:space="preserve"> / </w:t>
      </w:r>
      <w:r w:rsidR="00B64D00">
        <w:rPr>
          <w:rFonts w:ascii="Verdana" w:hAnsi="Verdana" w:cs="Arial"/>
          <w:b/>
          <w:sz w:val="20"/>
          <w:szCs w:val="20"/>
          <w:lang w:val="en-US"/>
        </w:rPr>
        <w:t>FACULTY</w:t>
      </w:r>
    </w:p>
    <w:p w:rsidR="00B0703F" w:rsidRPr="00BB5412" w:rsidRDefault="00B0703F" w:rsidP="00342565">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B0703F" w:rsidRPr="00BB5412" w:rsidTr="00F721A9">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B0703F" w:rsidRPr="00BB5412" w:rsidRDefault="00B0703F" w:rsidP="000157CB">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bookmarkStart w:id="0" w:name="Text82"/>
            <w:r w:rsidR="005F6296"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0157CB">
              <w:rPr>
                <w:rFonts w:ascii="Verdana" w:hAnsi="Verdana"/>
                <w:sz w:val="16"/>
              </w:rPr>
              <w:t> </w:t>
            </w:r>
            <w:r w:rsidR="000157CB">
              <w:rPr>
                <w:rFonts w:ascii="Verdana" w:hAnsi="Verdana"/>
                <w:sz w:val="16"/>
              </w:rPr>
              <w:t> </w:t>
            </w:r>
            <w:r w:rsidR="000157CB">
              <w:rPr>
                <w:rFonts w:ascii="Verdana" w:hAnsi="Verdana"/>
                <w:sz w:val="16"/>
              </w:rPr>
              <w:t> </w:t>
            </w:r>
            <w:r w:rsidR="000157CB">
              <w:rPr>
                <w:rFonts w:ascii="Verdana" w:hAnsi="Verdana"/>
                <w:sz w:val="16"/>
              </w:rPr>
              <w:t> </w:t>
            </w:r>
            <w:r w:rsidR="000157CB">
              <w:rPr>
                <w:rFonts w:ascii="Verdana" w:hAnsi="Verdana"/>
                <w:sz w:val="16"/>
              </w:rPr>
              <w:t> </w:t>
            </w:r>
            <w:r w:rsidR="002E1BA0" w:rsidRPr="00BB5412">
              <w:rPr>
                <w:rFonts w:ascii="Verdana" w:hAnsi="Verdana"/>
                <w:sz w:val="16"/>
              </w:rPr>
              <w:fldChar w:fldCharType="end"/>
            </w:r>
            <w:bookmarkEnd w:id="0"/>
          </w:p>
        </w:tc>
        <w:tc>
          <w:tcPr>
            <w:tcW w:w="6008" w:type="dxa"/>
            <w:tcBorders>
              <w:top w:val="single" w:sz="12" w:space="0" w:color="auto"/>
              <w:left w:val="single" w:sz="12" w:space="0" w:color="auto"/>
              <w:bottom w:val="single" w:sz="12" w:space="0" w:color="auto"/>
              <w:right w:val="single" w:sz="6" w:space="0" w:color="auto"/>
            </w:tcBorders>
            <w:vAlign w:val="center"/>
          </w:tcPr>
          <w:p w:rsidR="00B0703F" w:rsidRPr="00BB5412" w:rsidRDefault="00B0703F" w:rsidP="00F721A9">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B0703F" w:rsidRPr="00BB5412" w:rsidRDefault="00F721A9" w:rsidP="00B0703F">
            <w:pPr>
              <w:ind w:right="-1865"/>
              <w:rPr>
                <w:rFonts w:ascii="Verdana" w:hAnsi="Verdana"/>
                <w:sz w:val="16"/>
              </w:rPr>
            </w:pPr>
            <w:r>
              <w:rPr>
                <w:rFonts w:ascii="Verdana" w:hAnsi="Verdana"/>
                <w:b/>
                <w:sz w:val="16"/>
              </w:rPr>
              <w:t>Time (from-to)</w:t>
            </w:r>
            <w:r w:rsidR="00B0703F"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00B0703F"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B0703F" w:rsidRPr="00BB5412">
              <w:rPr>
                <w:rFonts w:ascii="Arial" w:hAnsi="Arial"/>
                <w:noProof/>
                <w:sz w:val="16"/>
              </w:rPr>
              <w:t> </w:t>
            </w:r>
            <w:r w:rsidR="00B0703F" w:rsidRPr="00BB5412">
              <w:rPr>
                <w:rFonts w:ascii="Arial" w:hAnsi="Arial"/>
                <w:noProof/>
                <w:sz w:val="16"/>
              </w:rPr>
              <w:t> </w:t>
            </w:r>
            <w:r w:rsidR="00B0703F" w:rsidRPr="00BB5412">
              <w:rPr>
                <w:rFonts w:ascii="Arial" w:hAnsi="Arial"/>
                <w:noProof/>
                <w:sz w:val="16"/>
              </w:rPr>
              <w:t> </w:t>
            </w:r>
            <w:r w:rsidR="00B0703F" w:rsidRPr="00BB5412">
              <w:rPr>
                <w:rFonts w:ascii="Arial" w:hAnsi="Arial"/>
                <w:noProof/>
                <w:sz w:val="16"/>
              </w:rPr>
              <w:t> </w:t>
            </w:r>
            <w:r w:rsidR="00B0703F" w:rsidRPr="00BB5412">
              <w:rPr>
                <w:rFonts w:ascii="Arial" w:hAnsi="Arial"/>
                <w:noProof/>
                <w:sz w:val="16"/>
              </w:rPr>
              <w:t> </w:t>
            </w:r>
            <w:r w:rsidR="002E1BA0" w:rsidRPr="00BB5412">
              <w:rPr>
                <w:rFonts w:ascii="Verdana" w:hAnsi="Verdana"/>
                <w:sz w:val="16"/>
              </w:rPr>
              <w:fldChar w:fldCharType="end"/>
            </w:r>
          </w:p>
        </w:tc>
      </w:tr>
    </w:tbl>
    <w:p w:rsidR="00F721A9" w:rsidRPr="001B7CE0" w:rsidRDefault="00A65126" w:rsidP="00A81E83">
      <w:pPr>
        <w:ind w:left="-720" w:right="-428"/>
        <w:rPr>
          <w:rFonts w:ascii="Verdana" w:hAnsi="Verdana"/>
          <w:i/>
          <w:color w:val="FF0000"/>
          <w:sz w:val="16"/>
          <w:szCs w:val="16"/>
          <w:lang w:val="en-US"/>
        </w:rPr>
      </w:pPr>
      <w:r>
        <w:rPr>
          <w:rFonts w:ascii="Verdana" w:hAnsi="Verdana"/>
          <w:i/>
          <w:color w:val="FF0000"/>
          <w:sz w:val="16"/>
          <w:szCs w:val="16"/>
        </w:rPr>
        <w:t xml:space="preserve">TOPIC: ESC </w:t>
      </w:r>
      <w:r w:rsidR="00FF4DAB">
        <w:rPr>
          <w:rFonts w:ascii="Verdana" w:hAnsi="Verdana"/>
          <w:i/>
          <w:color w:val="FF0000"/>
          <w:sz w:val="16"/>
          <w:szCs w:val="16"/>
        </w:rPr>
        <w:t xml:space="preserve">Congress </w:t>
      </w:r>
      <w:r w:rsidR="00B27DA7">
        <w:rPr>
          <w:rFonts w:ascii="Verdana" w:hAnsi="Verdana"/>
          <w:i/>
          <w:color w:val="FF0000"/>
          <w:sz w:val="16"/>
          <w:szCs w:val="16"/>
        </w:rPr>
        <w:t>2019</w:t>
      </w:r>
      <w:r w:rsidR="00F721A9" w:rsidRPr="001B7CE0">
        <w:rPr>
          <w:rFonts w:ascii="Verdana" w:hAnsi="Verdana"/>
          <w:i/>
          <w:color w:val="FF0000"/>
          <w:sz w:val="16"/>
          <w:szCs w:val="16"/>
        </w:rPr>
        <w:t xml:space="preserve"> Topic</w:t>
      </w:r>
      <w:r w:rsidR="007966FE">
        <w:rPr>
          <w:rFonts w:ascii="Verdana" w:hAnsi="Verdana"/>
          <w:i/>
          <w:color w:val="FF0000"/>
          <w:sz w:val="16"/>
          <w:szCs w:val="16"/>
        </w:rPr>
        <w:t>s</w:t>
      </w:r>
      <w:r w:rsidR="00F721A9" w:rsidRPr="001B7CE0">
        <w:rPr>
          <w:rFonts w:ascii="Verdana" w:hAnsi="Verdana"/>
          <w:i/>
          <w:color w:val="FF0000"/>
          <w:sz w:val="16"/>
          <w:szCs w:val="16"/>
        </w:rPr>
        <w:t xml:space="preserve"> list attached at the end of this form.</w:t>
      </w:r>
    </w:p>
    <w:p w:rsidR="00CA5A0E" w:rsidRPr="001B7CE0" w:rsidRDefault="00F721A9" w:rsidP="003163BE">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w:t>
      </w:r>
      <w:r w:rsidR="001C4BCE" w:rsidRPr="001B7CE0">
        <w:rPr>
          <w:rFonts w:ascii="Verdana" w:hAnsi="Verdana"/>
          <w:i/>
          <w:color w:val="FF0000"/>
          <w:sz w:val="16"/>
          <w:szCs w:val="16"/>
          <w:lang w:val="en-US"/>
        </w:rPr>
        <w:t xml:space="preserve">Full name of ACRONYMS and ABBREVIATIONS mandatory / </w:t>
      </w:r>
      <w:r w:rsidR="001C4BCE"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2F2641" w:rsidRPr="00BB5412">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2F2641" w:rsidRPr="00BB5412" w:rsidRDefault="002F2641" w:rsidP="009E2F86">
            <w:pPr>
              <w:rPr>
                <w:rFonts w:ascii="Verdana" w:hAnsi="Verdana"/>
                <w:sz w:val="16"/>
              </w:rPr>
            </w:pPr>
            <w:r w:rsidRPr="00BB5412">
              <w:rPr>
                <w:rFonts w:ascii="Verdana" w:hAnsi="Verdana"/>
                <w:sz w:val="16"/>
              </w:rPr>
              <w:t>Title:</w:t>
            </w:r>
            <w:r w:rsidR="00BB5412" w:rsidRPr="00BB5412">
              <w:rPr>
                <w:rFonts w:ascii="Verdana" w:hAnsi="Verdana"/>
                <w:sz w:val="16"/>
              </w:rPr>
              <w:t xml:space="preserve"> </w:t>
            </w:r>
            <w:r w:rsidR="002E1BA0" w:rsidRPr="00BB5412">
              <w:rPr>
                <w:rFonts w:ascii="Verdana" w:hAnsi="Verdana"/>
                <w:sz w:val="16"/>
              </w:rPr>
              <w:fldChar w:fldCharType="begin">
                <w:ffData>
                  <w:name w:val="Text3"/>
                  <w:enabled/>
                  <w:calcOnExit w:val="0"/>
                  <w:textInput/>
                </w:ffData>
              </w:fldChar>
            </w:r>
            <w:r w:rsidR="00BB5412"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BB5412" w:rsidRPr="00BB5412">
              <w:rPr>
                <w:rFonts w:ascii="Arial" w:hAnsi="Arial"/>
                <w:noProof/>
                <w:sz w:val="16"/>
              </w:rPr>
              <w:t> </w:t>
            </w:r>
            <w:r w:rsidR="00BB5412" w:rsidRPr="00BB5412">
              <w:rPr>
                <w:rFonts w:ascii="Arial" w:hAnsi="Arial"/>
                <w:noProof/>
                <w:sz w:val="16"/>
              </w:rPr>
              <w:t> </w:t>
            </w:r>
            <w:r w:rsidR="00BB5412" w:rsidRPr="00BB5412">
              <w:rPr>
                <w:rFonts w:ascii="Arial" w:hAnsi="Arial"/>
                <w:noProof/>
                <w:sz w:val="16"/>
              </w:rPr>
              <w:t> </w:t>
            </w:r>
            <w:r w:rsidR="00BB5412" w:rsidRPr="00BB5412">
              <w:rPr>
                <w:rFonts w:ascii="Arial" w:hAnsi="Arial"/>
                <w:noProof/>
                <w:sz w:val="16"/>
              </w:rPr>
              <w:t> </w:t>
            </w:r>
            <w:r w:rsidR="00BB5412"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2F2641" w:rsidRPr="00BB5412" w:rsidRDefault="002F2641" w:rsidP="009E2F86">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2F2641" w:rsidRPr="00BB5412" w:rsidRDefault="002F2641" w:rsidP="009E2F86">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2F2641" w:rsidRPr="00BB5412">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2F2641" w:rsidRPr="00BB5412" w:rsidRDefault="002F2641" w:rsidP="009E2F86">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2F2641" w:rsidRPr="00BB5412">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2F2641" w:rsidRPr="00BB5412" w:rsidRDefault="002F2641" w:rsidP="009E2F86">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2F2641" w:rsidRPr="00BB5412">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2F2641" w:rsidRPr="00BB5412" w:rsidRDefault="002F2641" w:rsidP="009E2F86">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2F2641" w:rsidRPr="00BB5412" w:rsidRDefault="002F2641" w:rsidP="009E2F86">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2F2641" w:rsidRPr="00BB5412" w:rsidRDefault="002F2641" w:rsidP="009E2F86">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2F2641" w:rsidRPr="00BB5412">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2F2641" w:rsidRPr="00BB5412" w:rsidRDefault="002F2641" w:rsidP="009E2F86">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2F2641" w:rsidRPr="00BB5412" w:rsidRDefault="002F2641" w:rsidP="009E2F86">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2F2641" w:rsidRPr="00BB5412" w:rsidRDefault="002F2641" w:rsidP="009E2F86">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AA329C" w:rsidRPr="00BB5412" w:rsidRDefault="00AA329C">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342565" w:rsidRDefault="00342565"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F721A9" w:rsidRPr="00BB5412" w:rsidTr="00F721A9">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F721A9" w:rsidRPr="00BB5412" w:rsidRDefault="00F721A9"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F721A9" w:rsidRPr="001B7CE0" w:rsidRDefault="00F721A9" w:rsidP="00992548">
      <w:pPr>
        <w:ind w:left="-720" w:right="-428"/>
        <w:rPr>
          <w:rFonts w:ascii="Verdana" w:hAnsi="Verdana"/>
          <w:i/>
          <w:color w:val="FF0000"/>
          <w:sz w:val="16"/>
          <w:szCs w:val="16"/>
          <w:lang w:val="en-US"/>
        </w:rPr>
      </w:pPr>
      <w:r w:rsidRPr="001B7CE0">
        <w:rPr>
          <w:rFonts w:ascii="Verdana" w:hAnsi="Verdana"/>
          <w:i/>
          <w:color w:val="FF0000"/>
          <w:sz w:val="16"/>
          <w:szCs w:val="16"/>
        </w:rPr>
        <w:t xml:space="preserve">TOPIC: ESC </w:t>
      </w:r>
      <w:r w:rsidR="00FF4DAB">
        <w:rPr>
          <w:rFonts w:ascii="Verdana" w:hAnsi="Verdana"/>
          <w:i/>
          <w:color w:val="FF0000"/>
          <w:sz w:val="16"/>
          <w:szCs w:val="16"/>
        </w:rPr>
        <w:t xml:space="preserve">Congress </w:t>
      </w:r>
      <w:r w:rsidR="00B27DA7">
        <w:rPr>
          <w:rFonts w:ascii="Verdana" w:hAnsi="Verdana"/>
          <w:i/>
          <w:color w:val="FF0000"/>
          <w:sz w:val="16"/>
          <w:szCs w:val="16"/>
        </w:rPr>
        <w:t>2019</w:t>
      </w:r>
      <w:r w:rsidR="00FF4DAB">
        <w:rPr>
          <w:rFonts w:ascii="Verdana" w:hAnsi="Verdana"/>
          <w:i/>
          <w:color w:val="FF0000"/>
          <w:sz w:val="16"/>
          <w:szCs w:val="16"/>
        </w:rPr>
        <w:t xml:space="preserve"> </w:t>
      </w:r>
      <w:r w:rsidRPr="001B7CE0">
        <w:rPr>
          <w:rFonts w:ascii="Verdana" w:hAnsi="Verdana"/>
          <w:i/>
          <w:color w:val="FF0000"/>
          <w:sz w:val="16"/>
          <w:szCs w:val="16"/>
        </w:rPr>
        <w:t>Topic</w:t>
      </w:r>
      <w:r w:rsidR="007966FE">
        <w:rPr>
          <w:rFonts w:ascii="Verdana" w:hAnsi="Verdana"/>
          <w:i/>
          <w:color w:val="FF0000"/>
          <w:sz w:val="16"/>
          <w:szCs w:val="16"/>
        </w:rPr>
        <w:t>s</w:t>
      </w:r>
      <w:r w:rsidRPr="001B7CE0">
        <w:rPr>
          <w:rFonts w:ascii="Verdana" w:hAnsi="Verdana"/>
          <w:i/>
          <w:color w:val="FF0000"/>
          <w:sz w:val="16"/>
          <w:szCs w:val="16"/>
        </w:rPr>
        <w:t xml:space="preserve"> list attached at the end of this form.</w:t>
      </w:r>
    </w:p>
    <w:p w:rsidR="00B471CD" w:rsidRPr="001B7CE0" w:rsidRDefault="00F721A9"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B471CD" w:rsidRPr="00BB5412">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00E02D5E"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E02D5E" w:rsidRPr="00BB5412">
              <w:rPr>
                <w:rFonts w:ascii="Arial" w:hAnsi="Arial"/>
                <w:noProof/>
                <w:sz w:val="16"/>
              </w:rPr>
              <w:t> </w:t>
            </w:r>
            <w:r w:rsidR="00E02D5E" w:rsidRPr="00BB5412">
              <w:rPr>
                <w:rFonts w:ascii="Arial" w:hAnsi="Arial"/>
                <w:noProof/>
                <w:sz w:val="16"/>
              </w:rPr>
              <w:t> </w:t>
            </w:r>
            <w:r w:rsidR="00E02D5E" w:rsidRPr="00BB5412">
              <w:rPr>
                <w:rFonts w:ascii="Arial" w:hAnsi="Arial"/>
                <w:noProof/>
                <w:sz w:val="16"/>
              </w:rPr>
              <w:t> </w:t>
            </w:r>
            <w:r w:rsidR="00E02D5E" w:rsidRPr="00BB5412">
              <w:rPr>
                <w:rFonts w:ascii="Arial" w:hAnsi="Arial"/>
                <w:noProof/>
                <w:sz w:val="16"/>
              </w:rPr>
              <w:t> </w:t>
            </w:r>
            <w:r w:rsidR="00E02D5E"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B471CD" w:rsidRPr="00BB5412">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B471CD" w:rsidRPr="00BB5412">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B471CD" w:rsidRPr="00BB5412">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B471CD" w:rsidRPr="00BB5412">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B471CD" w:rsidRPr="00BB5412" w:rsidRDefault="00B471CD"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B471CD" w:rsidRPr="00BB5412" w:rsidRDefault="00B471CD"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B471CD" w:rsidRPr="00BB5412" w:rsidRDefault="00B471CD"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8C57C4" w:rsidRDefault="008C57C4" w:rsidP="00992548">
      <w:pPr>
        <w:rPr>
          <w:rFonts w:ascii="Verdana" w:hAnsi="Verdana"/>
          <w:sz w:val="20"/>
          <w:lang w:val="fr-FR"/>
        </w:rPr>
      </w:pPr>
    </w:p>
    <w:p w:rsidR="008C57C4" w:rsidRDefault="008C57C4">
      <w:pPr>
        <w:rPr>
          <w:rFonts w:ascii="Verdana" w:hAnsi="Verdana"/>
          <w:sz w:val="20"/>
          <w:lang w:val="fr-FR"/>
        </w:rPr>
      </w:pPr>
      <w:r>
        <w:rPr>
          <w:rFonts w:ascii="Verdana" w:hAnsi="Verdana"/>
          <w:sz w:val="20"/>
          <w:lang w:val="fr-FR"/>
        </w:rPr>
        <w:br w:type="page"/>
      </w:r>
    </w:p>
    <w:p w:rsidR="003163BE" w:rsidRDefault="003163BE"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F721A9" w:rsidRPr="00BB5412" w:rsidRDefault="00F721A9"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F721A9" w:rsidRPr="00BB5412" w:rsidTr="00F721A9">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F721A9" w:rsidRPr="00BB5412" w:rsidRDefault="00F721A9"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F721A9" w:rsidRPr="001B7CE0" w:rsidRDefault="00F721A9" w:rsidP="00992548">
      <w:pPr>
        <w:ind w:left="-720" w:right="-428"/>
        <w:rPr>
          <w:rFonts w:ascii="Verdana" w:hAnsi="Verdana"/>
          <w:i/>
          <w:color w:val="FF0000"/>
          <w:sz w:val="16"/>
          <w:szCs w:val="16"/>
          <w:lang w:val="en-US"/>
        </w:rPr>
      </w:pPr>
      <w:r w:rsidRPr="001B7CE0">
        <w:rPr>
          <w:rFonts w:ascii="Verdana" w:hAnsi="Verdana"/>
          <w:i/>
          <w:color w:val="FF0000"/>
          <w:sz w:val="16"/>
          <w:szCs w:val="16"/>
        </w:rPr>
        <w:t xml:space="preserve">TOPIC: ESC </w:t>
      </w:r>
      <w:r w:rsidR="00FF4DAB">
        <w:rPr>
          <w:rFonts w:ascii="Verdana" w:hAnsi="Verdana"/>
          <w:i/>
          <w:color w:val="FF0000"/>
          <w:sz w:val="16"/>
          <w:szCs w:val="16"/>
        </w:rPr>
        <w:t xml:space="preserve">Congress </w:t>
      </w:r>
      <w:r w:rsidR="00B27DA7">
        <w:rPr>
          <w:rFonts w:ascii="Verdana" w:hAnsi="Verdana"/>
          <w:i/>
          <w:color w:val="FF0000"/>
          <w:sz w:val="16"/>
          <w:szCs w:val="16"/>
        </w:rPr>
        <w:t>2019</w:t>
      </w:r>
      <w:r w:rsidRPr="001B7CE0">
        <w:rPr>
          <w:rFonts w:ascii="Verdana" w:hAnsi="Verdana"/>
          <w:i/>
          <w:color w:val="FF0000"/>
          <w:sz w:val="16"/>
          <w:szCs w:val="16"/>
        </w:rPr>
        <w:t xml:space="preserve"> Topic</w:t>
      </w:r>
      <w:r w:rsidR="007966FE">
        <w:rPr>
          <w:rFonts w:ascii="Verdana" w:hAnsi="Verdana"/>
          <w:i/>
          <w:color w:val="FF0000"/>
          <w:sz w:val="16"/>
          <w:szCs w:val="16"/>
        </w:rPr>
        <w:t>s</w:t>
      </w:r>
      <w:r w:rsidRPr="001B7CE0">
        <w:rPr>
          <w:rFonts w:ascii="Verdana" w:hAnsi="Verdana"/>
          <w:i/>
          <w:color w:val="FF0000"/>
          <w:sz w:val="16"/>
          <w:szCs w:val="16"/>
        </w:rPr>
        <w:t xml:space="preserve"> list attached at the end of this form.</w:t>
      </w:r>
    </w:p>
    <w:p w:rsidR="00F721A9" w:rsidRPr="001B7CE0" w:rsidRDefault="00F721A9"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F721A9" w:rsidRPr="00BB5412" w:rsidTr="00F721A9">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200DF8" w:rsidRDefault="00200DF8" w:rsidP="009F4F9A">
      <w:pPr>
        <w:ind w:left="-720"/>
        <w:rPr>
          <w:rFonts w:ascii="Verdana" w:hAnsi="Verdana" w:cs="Arial"/>
          <w:b/>
          <w:sz w:val="20"/>
          <w:szCs w:val="20"/>
          <w:lang w:val="en-US"/>
        </w:rPr>
      </w:pPr>
    </w:p>
    <w:p w:rsidR="00200DF8" w:rsidRDefault="00200DF8" w:rsidP="009F4F9A">
      <w:pPr>
        <w:ind w:left="-720"/>
        <w:rPr>
          <w:rFonts w:ascii="Verdana" w:hAnsi="Verdana" w:cs="Arial"/>
          <w:b/>
          <w:sz w:val="20"/>
          <w:szCs w:val="20"/>
          <w:lang w:val="en-US"/>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F721A9" w:rsidRDefault="00F721A9"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F721A9" w:rsidRPr="00BB5412" w:rsidTr="00F721A9">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F721A9" w:rsidRPr="00BB5412" w:rsidRDefault="00F721A9"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F721A9"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A65126">
        <w:rPr>
          <w:rFonts w:ascii="Verdana" w:hAnsi="Verdana"/>
          <w:i/>
          <w:color w:val="FF0000"/>
          <w:sz w:val="16"/>
          <w:szCs w:val="16"/>
        </w:rPr>
        <w:t xml:space="preserve"> </w:t>
      </w:r>
      <w:r w:rsidR="00F721A9" w:rsidRPr="001B7CE0">
        <w:rPr>
          <w:rFonts w:ascii="Verdana" w:hAnsi="Verdana"/>
          <w:i/>
          <w:color w:val="FF0000"/>
          <w:sz w:val="16"/>
          <w:szCs w:val="16"/>
        </w:rPr>
        <w:t>Topic</w:t>
      </w:r>
      <w:r w:rsidR="007966FE">
        <w:rPr>
          <w:rFonts w:ascii="Verdana" w:hAnsi="Verdana"/>
          <w:i/>
          <w:color w:val="FF0000"/>
          <w:sz w:val="16"/>
          <w:szCs w:val="16"/>
        </w:rPr>
        <w:t>s</w:t>
      </w:r>
      <w:r w:rsidR="00F721A9" w:rsidRPr="001B7CE0">
        <w:rPr>
          <w:rFonts w:ascii="Verdana" w:hAnsi="Verdana"/>
          <w:i/>
          <w:color w:val="FF0000"/>
          <w:sz w:val="16"/>
          <w:szCs w:val="16"/>
        </w:rPr>
        <w:t xml:space="preserve"> list attached at the end of this form.</w:t>
      </w:r>
    </w:p>
    <w:p w:rsidR="00F721A9" w:rsidRPr="001B7CE0" w:rsidRDefault="00F721A9"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F721A9" w:rsidRPr="00BB5412" w:rsidTr="00F721A9">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Default="00992548" w:rsidP="00992548">
      <w:pPr>
        <w:ind w:left="-720"/>
        <w:rPr>
          <w:rFonts w:ascii="Verdana" w:hAnsi="Verdana" w:cs="Arial"/>
          <w:b/>
          <w:color w:val="FF0000"/>
          <w:sz w:val="20"/>
          <w:szCs w:val="20"/>
          <w:lang w:val="en-US"/>
        </w:rPr>
      </w:pPr>
    </w:p>
    <w:p w:rsidR="00200DF8" w:rsidRDefault="00200DF8" w:rsidP="00992548">
      <w:pPr>
        <w:ind w:left="-720"/>
        <w:rPr>
          <w:rFonts w:ascii="Verdana" w:hAnsi="Verdana" w:cs="Arial"/>
          <w:b/>
          <w:color w:val="FF0000"/>
          <w:sz w:val="20"/>
          <w:szCs w:val="20"/>
          <w:lang w:val="en-US"/>
        </w:rPr>
      </w:pPr>
    </w:p>
    <w:p w:rsidR="00F721A9" w:rsidRPr="009F4F9A" w:rsidRDefault="007966FE" w:rsidP="00992548">
      <w:pPr>
        <w:ind w:left="-720" w:right="-428"/>
        <w:rPr>
          <w:rFonts w:ascii="Verdana" w:hAnsi="Verdana"/>
          <w:b/>
          <w:color w:val="FF0000"/>
          <w:sz w:val="16"/>
          <w:szCs w:val="16"/>
          <w:lang w:val="en-US"/>
        </w:rPr>
      </w:pPr>
      <w:r>
        <w:rPr>
          <w:rFonts w:ascii="Verdana" w:hAnsi="Verdana" w:cs="Arial"/>
          <w:b/>
          <w:color w:val="FF0000"/>
        </w:rPr>
        <w:t xml:space="preserve">SUNDAY </w:t>
      </w:r>
      <w:r w:rsidR="008C57C4">
        <w:rPr>
          <w:rFonts w:ascii="Verdana" w:hAnsi="Verdana" w:cs="Arial"/>
          <w:b/>
          <w:color w:val="FF0000"/>
        </w:rPr>
        <w:t>1st</w:t>
      </w:r>
      <w:r w:rsidR="00FF4DAB">
        <w:rPr>
          <w:rFonts w:ascii="Verdana" w:hAnsi="Verdana" w:cs="Arial"/>
          <w:b/>
          <w:color w:val="FF0000"/>
        </w:rPr>
        <w:t xml:space="preserve"> </w:t>
      </w:r>
      <w:r w:rsidR="008C57C4">
        <w:rPr>
          <w:rFonts w:ascii="Verdana" w:hAnsi="Verdana" w:cs="Arial"/>
          <w:b/>
          <w:color w:val="FF0000"/>
        </w:rPr>
        <w:t>SEPTEMBER</w:t>
      </w:r>
      <w:r w:rsidR="00FF4DAB">
        <w:rPr>
          <w:rFonts w:ascii="Verdana" w:hAnsi="Verdana" w:cs="Arial"/>
          <w:b/>
          <w:color w:val="FF0000"/>
        </w:rPr>
        <w:t xml:space="preserve"> </w:t>
      </w:r>
      <w:r w:rsidR="0096642F">
        <w:rPr>
          <w:rFonts w:ascii="Verdana" w:hAnsi="Verdana" w:cs="Arial"/>
          <w:b/>
          <w:color w:val="FF0000"/>
        </w:rPr>
        <w:t>201</w:t>
      </w:r>
      <w:r w:rsidR="008C57C4">
        <w:rPr>
          <w:rFonts w:ascii="Verdana" w:hAnsi="Verdana" w:cs="Arial"/>
          <w:b/>
          <w:color w:val="FF0000"/>
        </w:rPr>
        <w:t>9</w:t>
      </w:r>
      <w:r w:rsidR="00EA0896">
        <w:rPr>
          <w:rFonts w:ascii="Verdana" w:hAnsi="Verdana" w:cs="Arial"/>
          <w:b/>
          <w:color w:val="FF0000"/>
        </w:rPr>
        <w:t xml:space="preserve"> / </w:t>
      </w:r>
      <w:r w:rsidR="00F647E9">
        <w:rPr>
          <w:rFonts w:ascii="Verdana" w:hAnsi="Verdana" w:cs="Arial"/>
          <w:b/>
          <w:color w:val="FF0000"/>
        </w:rPr>
        <w:t>08</w:t>
      </w:r>
      <w:r w:rsidR="00FF4DAB">
        <w:rPr>
          <w:rFonts w:ascii="Verdana" w:hAnsi="Verdana" w:cs="Arial"/>
          <w:b/>
          <w:color w:val="FF0000"/>
        </w:rPr>
        <w:t>:</w:t>
      </w:r>
      <w:r w:rsidR="00F647E9">
        <w:rPr>
          <w:rFonts w:ascii="Verdana" w:hAnsi="Verdana" w:cs="Arial"/>
          <w:b/>
          <w:color w:val="FF0000"/>
        </w:rPr>
        <w:t>3</w:t>
      </w:r>
      <w:r w:rsidR="00EA0896">
        <w:rPr>
          <w:rFonts w:ascii="Verdana" w:hAnsi="Verdana" w:cs="Arial"/>
          <w:b/>
          <w:color w:val="FF0000"/>
        </w:rPr>
        <w:t>0</w:t>
      </w:r>
      <w:r w:rsidR="00475C54" w:rsidRPr="009F4F9A">
        <w:rPr>
          <w:rFonts w:ascii="Verdana" w:hAnsi="Verdana" w:cs="Arial"/>
          <w:b/>
          <w:color w:val="FF0000"/>
        </w:rPr>
        <w:t xml:space="preserve"> – </w:t>
      </w:r>
      <w:r w:rsidR="003163BE" w:rsidRPr="009F4F9A">
        <w:rPr>
          <w:rFonts w:ascii="Verdana" w:hAnsi="Verdana" w:cs="Arial"/>
          <w:b/>
          <w:color w:val="FF0000"/>
        </w:rPr>
        <w:t>18:00:</w:t>
      </w:r>
    </w:p>
    <w:p w:rsidR="00F721A9" w:rsidRPr="00BB5412" w:rsidRDefault="00F721A9" w:rsidP="00992548">
      <w:pPr>
        <w:rPr>
          <w:rFonts w:ascii="Verdana" w:hAnsi="Verdana"/>
          <w:sz w:val="20"/>
          <w:lang w:val="en-US"/>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F721A9" w:rsidRPr="00BB5412" w:rsidRDefault="00F721A9"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F721A9" w:rsidRPr="00BB5412" w:rsidTr="00F721A9">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F721A9" w:rsidRPr="00BB5412" w:rsidRDefault="00F721A9"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F721A9"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F721A9" w:rsidRPr="001B7CE0">
        <w:rPr>
          <w:rFonts w:ascii="Verdana" w:hAnsi="Verdana"/>
          <w:i/>
          <w:color w:val="FF0000"/>
          <w:sz w:val="16"/>
          <w:szCs w:val="16"/>
        </w:rPr>
        <w:t xml:space="preserve"> Topic</w:t>
      </w:r>
      <w:r w:rsidR="007966FE">
        <w:rPr>
          <w:rFonts w:ascii="Verdana" w:hAnsi="Verdana"/>
          <w:i/>
          <w:color w:val="FF0000"/>
          <w:sz w:val="16"/>
          <w:szCs w:val="16"/>
        </w:rPr>
        <w:t>s</w:t>
      </w:r>
      <w:r w:rsidR="00F721A9" w:rsidRPr="001B7CE0">
        <w:rPr>
          <w:rFonts w:ascii="Verdana" w:hAnsi="Verdana"/>
          <w:i/>
          <w:color w:val="FF0000"/>
          <w:sz w:val="16"/>
          <w:szCs w:val="16"/>
        </w:rPr>
        <w:t xml:space="preserve"> list attached at the end of this form.</w:t>
      </w:r>
    </w:p>
    <w:p w:rsidR="00F721A9" w:rsidRPr="001B7CE0" w:rsidRDefault="00F721A9"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F721A9" w:rsidRPr="00BB5412" w:rsidTr="00F721A9">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5C0488" w:rsidRDefault="005C0488" w:rsidP="00992548">
      <w:pPr>
        <w:rPr>
          <w:rFonts w:ascii="Verdana" w:hAnsi="Verdana"/>
          <w:sz w:val="20"/>
          <w:lang w:val="fr-FR"/>
        </w:rPr>
      </w:pPr>
    </w:p>
    <w:p w:rsidR="005C0488" w:rsidRDefault="005C0488">
      <w:pPr>
        <w:rPr>
          <w:rFonts w:ascii="Verdana" w:hAnsi="Verdana"/>
          <w:sz w:val="20"/>
          <w:lang w:val="fr-FR"/>
        </w:rPr>
      </w:pPr>
      <w:r>
        <w:rPr>
          <w:rFonts w:ascii="Verdana" w:hAnsi="Verdana"/>
          <w:sz w:val="20"/>
          <w:lang w:val="fr-FR"/>
        </w:rPr>
        <w:br w:type="page"/>
      </w:r>
    </w:p>
    <w:p w:rsidR="00F721A9" w:rsidRDefault="00F721A9"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F721A9" w:rsidRDefault="00F721A9"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F721A9" w:rsidRPr="00BB5412" w:rsidTr="00F721A9">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F721A9" w:rsidRPr="00BB5412" w:rsidRDefault="00F721A9"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F721A9"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F721A9" w:rsidRPr="001B7CE0">
        <w:rPr>
          <w:rFonts w:ascii="Verdana" w:hAnsi="Verdana"/>
          <w:i/>
          <w:color w:val="FF0000"/>
          <w:sz w:val="16"/>
          <w:szCs w:val="16"/>
        </w:rPr>
        <w:t xml:space="preserve"> Topic</w:t>
      </w:r>
      <w:r w:rsidR="007966FE">
        <w:rPr>
          <w:rFonts w:ascii="Verdana" w:hAnsi="Verdana"/>
          <w:i/>
          <w:color w:val="FF0000"/>
          <w:sz w:val="16"/>
          <w:szCs w:val="16"/>
        </w:rPr>
        <w:t>s</w:t>
      </w:r>
      <w:r w:rsidR="00F721A9" w:rsidRPr="001B7CE0">
        <w:rPr>
          <w:rFonts w:ascii="Verdana" w:hAnsi="Verdana"/>
          <w:i/>
          <w:color w:val="FF0000"/>
          <w:sz w:val="16"/>
          <w:szCs w:val="16"/>
        </w:rPr>
        <w:t xml:space="preserve"> list attached at the end of this form.</w:t>
      </w:r>
    </w:p>
    <w:p w:rsidR="00F721A9" w:rsidRPr="001B7CE0" w:rsidRDefault="00F721A9"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F721A9" w:rsidRPr="00BB5412" w:rsidTr="00F721A9">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F721A9" w:rsidRDefault="00F721A9"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F721A9" w:rsidRPr="00BB5412" w:rsidRDefault="00F721A9"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F721A9" w:rsidRPr="00BB5412" w:rsidTr="00F721A9">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F721A9" w:rsidRPr="00BB5412" w:rsidRDefault="00F721A9"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F721A9"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F721A9" w:rsidRPr="001B7CE0">
        <w:rPr>
          <w:rFonts w:ascii="Verdana" w:hAnsi="Verdana"/>
          <w:i/>
          <w:color w:val="FF0000"/>
          <w:sz w:val="16"/>
          <w:szCs w:val="16"/>
        </w:rPr>
        <w:t xml:space="preserve"> Topic</w:t>
      </w:r>
      <w:r w:rsidR="007966FE">
        <w:rPr>
          <w:rFonts w:ascii="Verdana" w:hAnsi="Verdana"/>
          <w:i/>
          <w:color w:val="FF0000"/>
          <w:sz w:val="16"/>
          <w:szCs w:val="16"/>
        </w:rPr>
        <w:t>s</w:t>
      </w:r>
      <w:r w:rsidR="00F721A9" w:rsidRPr="001B7CE0">
        <w:rPr>
          <w:rFonts w:ascii="Verdana" w:hAnsi="Verdana"/>
          <w:i/>
          <w:color w:val="FF0000"/>
          <w:sz w:val="16"/>
          <w:szCs w:val="16"/>
        </w:rPr>
        <w:t xml:space="preserve"> list attached at the end of this form.</w:t>
      </w:r>
    </w:p>
    <w:p w:rsidR="00F721A9" w:rsidRPr="001B7CE0" w:rsidRDefault="00F721A9"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F721A9" w:rsidRPr="00BB5412" w:rsidTr="00F721A9">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F721A9" w:rsidRPr="00BB5412" w:rsidRDefault="00F721A9" w:rsidP="00992548">
      <w:pPr>
        <w:rPr>
          <w:rFonts w:ascii="Verdana" w:hAnsi="Verdana"/>
          <w:sz w:val="20"/>
          <w:lang w:val="fr-FR"/>
        </w:rPr>
      </w:pPr>
    </w:p>
    <w:p w:rsidR="00EA0896" w:rsidRDefault="00EA0896" w:rsidP="009F4F9A">
      <w:pPr>
        <w:ind w:left="-720"/>
        <w:rPr>
          <w:rFonts w:ascii="Verdana" w:hAnsi="Verdana" w:cs="Arial"/>
          <w:b/>
          <w:sz w:val="20"/>
          <w:szCs w:val="20"/>
          <w:lang w:val="en-US"/>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F721A9" w:rsidRDefault="00F721A9"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F721A9" w:rsidRPr="00BB5412" w:rsidTr="00F721A9">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F721A9" w:rsidRPr="00BB5412" w:rsidRDefault="00F721A9"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F721A9"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F721A9" w:rsidRPr="001B7CE0">
        <w:rPr>
          <w:rFonts w:ascii="Verdana" w:hAnsi="Verdana"/>
          <w:i/>
          <w:color w:val="FF0000"/>
          <w:sz w:val="16"/>
          <w:szCs w:val="16"/>
        </w:rPr>
        <w:t xml:space="preserve"> Topic</w:t>
      </w:r>
      <w:r w:rsidR="007966FE">
        <w:rPr>
          <w:rFonts w:ascii="Verdana" w:hAnsi="Verdana"/>
          <w:i/>
          <w:color w:val="FF0000"/>
          <w:sz w:val="16"/>
          <w:szCs w:val="16"/>
        </w:rPr>
        <w:t>s</w:t>
      </w:r>
      <w:r w:rsidR="00F721A9" w:rsidRPr="001B7CE0">
        <w:rPr>
          <w:rFonts w:ascii="Verdana" w:hAnsi="Verdana"/>
          <w:i/>
          <w:color w:val="FF0000"/>
          <w:sz w:val="16"/>
          <w:szCs w:val="16"/>
        </w:rPr>
        <w:t xml:space="preserve"> list attached at the end of this form.</w:t>
      </w:r>
    </w:p>
    <w:p w:rsidR="00F721A9" w:rsidRPr="001B7CE0" w:rsidRDefault="00F721A9"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F721A9" w:rsidRPr="00BB5412" w:rsidTr="00F721A9">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F721A9" w:rsidRPr="00BB5412" w:rsidTr="00F721A9">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F721A9" w:rsidRPr="00BB5412" w:rsidRDefault="00F721A9"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F721A9" w:rsidRPr="00BB5412" w:rsidRDefault="00F721A9"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5C0488" w:rsidRDefault="005C0488" w:rsidP="00992548">
      <w:pPr>
        <w:rPr>
          <w:rFonts w:ascii="Verdana" w:hAnsi="Verdana"/>
          <w:sz w:val="20"/>
          <w:lang w:val="fr-FR"/>
        </w:rPr>
      </w:pPr>
    </w:p>
    <w:p w:rsidR="005C0488" w:rsidRDefault="005C0488">
      <w:pPr>
        <w:rPr>
          <w:rFonts w:ascii="Verdana" w:hAnsi="Verdana"/>
          <w:sz w:val="20"/>
          <w:lang w:val="fr-FR"/>
        </w:rPr>
      </w:pPr>
      <w:r>
        <w:rPr>
          <w:rFonts w:ascii="Verdana" w:hAnsi="Verdana"/>
          <w:sz w:val="20"/>
          <w:lang w:val="fr-FR"/>
        </w:rPr>
        <w:br w:type="page"/>
      </w:r>
    </w:p>
    <w:p w:rsidR="00F721A9" w:rsidRDefault="00F721A9"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Pr="00BB5412"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Pr>
          <w:rFonts w:ascii="Verdana" w:hAnsi="Verdana"/>
          <w:i/>
          <w:color w:val="FF0000"/>
          <w:sz w:val="16"/>
          <w:szCs w:val="16"/>
        </w:rPr>
        <w:t xml:space="preserve"> </w:t>
      </w:r>
      <w:r w:rsidR="00992548" w:rsidRPr="001B7CE0">
        <w:rPr>
          <w:rFonts w:ascii="Verdana" w:hAnsi="Verdana"/>
          <w:i/>
          <w:color w:val="FF0000"/>
          <w:sz w:val="16"/>
          <w:szCs w:val="16"/>
        </w:rPr>
        <w:t>Topic</w:t>
      </w:r>
      <w:r w:rsidR="007966FE">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Pr="00BB5412" w:rsidRDefault="00992548"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992548" w:rsidRPr="001B7CE0">
        <w:rPr>
          <w:rFonts w:ascii="Verdana" w:hAnsi="Verdana"/>
          <w:i/>
          <w:color w:val="FF0000"/>
          <w:sz w:val="16"/>
          <w:szCs w:val="16"/>
        </w:rPr>
        <w:t xml:space="preserve"> Topic</w:t>
      </w:r>
      <w:r w:rsidR="007966FE">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u w:val="single"/>
        </w:rPr>
      </w:pPr>
      <w:r w:rsidRPr="001B7CE0">
        <w:rPr>
          <w:rFonts w:ascii="Verdana" w:hAnsi="Verdana"/>
          <w:i/>
          <w:color w:val="FF0000"/>
          <w:sz w:val="16"/>
          <w:szCs w:val="16"/>
          <w:u w:val="single"/>
          <w:lang w:val="en-US"/>
        </w:rPr>
        <w:t xml:space="preserve">TITLE: Full name of ACRONYMS and ABBREVIATIONS mandatory / </w:t>
      </w:r>
      <w:r w:rsidRPr="001B7CE0">
        <w:rPr>
          <w:rFonts w:ascii="Verdana" w:hAnsi="Verdana"/>
          <w:i/>
          <w:color w:val="FF0000"/>
          <w:sz w:val="16"/>
          <w:szCs w:val="16"/>
          <w:u w:val="single"/>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Default="00992548"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Pr="00BB5412"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992548" w:rsidRPr="001B7CE0">
        <w:rPr>
          <w:rFonts w:ascii="Verdana" w:hAnsi="Verdana"/>
          <w:i/>
          <w:color w:val="FF0000"/>
          <w:sz w:val="16"/>
          <w:szCs w:val="16"/>
        </w:rPr>
        <w:t xml:space="preserve"> Topic</w:t>
      </w:r>
      <w:r w:rsidR="007966FE">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Default="00992548" w:rsidP="00992548">
      <w:pPr>
        <w:rPr>
          <w:rFonts w:ascii="Verdana" w:hAnsi="Verdana"/>
          <w:sz w:val="20"/>
          <w:lang w:val="fr-FR"/>
        </w:rPr>
      </w:pPr>
    </w:p>
    <w:p w:rsidR="005C0488" w:rsidRDefault="005C0488">
      <w:pPr>
        <w:rPr>
          <w:rFonts w:ascii="Verdana" w:hAnsi="Verdana"/>
          <w:sz w:val="20"/>
          <w:lang w:val="fr-FR"/>
        </w:rPr>
      </w:pPr>
      <w:r>
        <w:rPr>
          <w:rFonts w:ascii="Verdana" w:hAnsi="Verdana"/>
          <w:sz w:val="20"/>
          <w:lang w:val="fr-FR"/>
        </w:rPr>
        <w:br w:type="page"/>
      </w:r>
    </w:p>
    <w:p w:rsidR="00EA0896" w:rsidRPr="00BB5412" w:rsidRDefault="00EA0896"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992548" w:rsidRPr="001B7CE0">
        <w:rPr>
          <w:rFonts w:ascii="Verdana" w:hAnsi="Verdana"/>
          <w:i/>
          <w:color w:val="FF0000"/>
          <w:sz w:val="16"/>
          <w:szCs w:val="16"/>
        </w:rPr>
        <w:t xml:space="preserve"> Topic</w:t>
      </w:r>
      <w:r w:rsidR="007966FE">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Default="00992548" w:rsidP="00992548">
      <w:pPr>
        <w:ind w:left="-720" w:right="-428"/>
        <w:rPr>
          <w:rFonts w:ascii="Verdana" w:hAnsi="Verdana" w:cs="Arial"/>
          <w:b/>
        </w:rPr>
      </w:pPr>
    </w:p>
    <w:p w:rsidR="00992548" w:rsidRDefault="00992548" w:rsidP="00992548">
      <w:pPr>
        <w:ind w:left="-720" w:right="-428"/>
        <w:rPr>
          <w:rFonts w:ascii="Verdana" w:hAnsi="Verdana" w:cs="Arial"/>
          <w:b/>
        </w:rPr>
      </w:pPr>
    </w:p>
    <w:p w:rsidR="00475C54" w:rsidRPr="009F4F9A" w:rsidRDefault="0058385D" w:rsidP="00992548">
      <w:pPr>
        <w:ind w:left="-720" w:right="-428"/>
        <w:rPr>
          <w:rFonts w:ascii="Verdana" w:hAnsi="Verdana"/>
          <w:b/>
          <w:color w:val="FF0000"/>
          <w:sz w:val="16"/>
          <w:szCs w:val="16"/>
          <w:lang w:val="en-US"/>
        </w:rPr>
      </w:pPr>
      <w:r>
        <w:rPr>
          <w:rFonts w:ascii="Verdana" w:hAnsi="Verdana" w:cs="Arial"/>
          <w:b/>
          <w:color w:val="FF0000"/>
        </w:rPr>
        <w:t xml:space="preserve">MONDAY </w:t>
      </w:r>
      <w:r w:rsidR="005C0488">
        <w:rPr>
          <w:rFonts w:ascii="Verdana" w:hAnsi="Verdana" w:cs="Arial"/>
          <w:b/>
          <w:color w:val="FF0000"/>
        </w:rPr>
        <w:t>2nd</w:t>
      </w:r>
      <w:r w:rsidR="00EA0896">
        <w:rPr>
          <w:rFonts w:ascii="Verdana" w:hAnsi="Verdana" w:cs="Arial"/>
          <w:b/>
          <w:color w:val="FF0000"/>
        </w:rPr>
        <w:t xml:space="preserve"> </w:t>
      </w:r>
      <w:r w:rsidR="005C0488">
        <w:rPr>
          <w:rFonts w:ascii="Verdana" w:hAnsi="Verdana" w:cs="Arial"/>
          <w:b/>
          <w:color w:val="FF0000"/>
        </w:rPr>
        <w:t>September</w:t>
      </w:r>
      <w:r w:rsidR="00EA0896">
        <w:rPr>
          <w:rFonts w:ascii="Verdana" w:hAnsi="Verdana" w:cs="Arial"/>
          <w:b/>
          <w:color w:val="FF0000"/>
        </w:rPr>
        <w:t xml:space="preserve"> </w:t>
      </w:r>
      <w:r w:rsidR="007966FE">
        <w:rPr>
          <w:rFonts w:ascii="Verdana" w:hAnsi="Verdana" w:cs="Arial"/>
          <w:b/>
          <w:color w:val="FF0000"/>
        </w:rPr>
        <w:t>201</w:t>
      </w:r>
      <w:r w:rsidR="005C0488">
        <w:rPr>
          <w:rFonts w:ascii="Verdana" w:hAnsi="Verdana" w:cs="Arial"/>
          <w:b/>
          <w:color w:val="FF0000"/>
        </w:rPr>
        <w:t>9</w:t>
      </w:r>
      <w:r w:rsidR="00EA0896">
        <w:rPr>
          <w:rFonts w:ascii="Verdana" w:hAnsi="Verdana" w:cs="Arial"/>
          <w:b/>
          <w:color w:val="FF0000"/>
        </w:rPr>
        <w:t xml:space="preserve"> / </w:t>
      </w:r>
      <w:r w:rsidR="00F647E9">
        <w:rPr>
          <w:rFonts w:ascii="Verdana" w:hAnsi="Verdana" w:cs="Arial"/>
          <w:b/>
          <w:color w:val="FF0000"/>
        </w:rPr>
        <w:t>08</w:t>
      </w:r>
      <w:r w:rsidR="00FF4DAB">
        <w:rPr>
          <w:rFonts w:ascii="Verdana" w:hAnsi="Verdana" w:cs="Arial"/>
          <w:b/>
          <w:color w:val="FF0000"/>
        </w:rPr>
        <w:t>:</w:t>
      </w:r>
      <w:r w:rsidR="00F647E9">
        <w:rPr>
          <w:rFonts w:ascii="Verdana" w:hAnsi="Verdana" w:cs="Arial"/>
          <w:b/>
          <w:color w:val="FF0000"/>
        </w:rPr>
        <w:t>3</w:t>
      </w:r>
      <w:r w:rsidR="00EA0896">
        <w:rPr>
          <w:rFonts w:ascii="Verdana" w:hAnsi="Verdana" w:cs="Arial"/>
          <w:b/>
          <w:color w:val="FF0000"/>
        </w:rPr>
        <w:t>0</w:t>
      </w:r>
      <w:r w:rsidR="00475C54" w:rsidRPr="009F4F9A">
        <w:rPr>
          <w:rFonts w:ascii="Verdana" w:hAnsi="Verdana" w:cs="Arial"/>
          <w:b/>
          <w:color w:val="FF0000"/>
        </w:rPr>
        <w:t xml:space="preserve"> – 18:00:</w:t>
      </w:r>
    </w:p>
    <w:p w:rsidR="00475C54" w:rsidRPr="00BB5412" w:rsidRDefault="00475C54" w:rsidP="00992548">
      <w:pPr>
        <w:rPr>
          <w:rFonts w:ascii="Verdana" w:hAnsi="Verdana"/>
          <w:sz w:val="20"/>
          <w:lang w:val="en-US"/>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475C54" w:rsidRPr="00BB5412" w:rsidRDefault="00475C54"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475C54" w:rsidRPr="00BB5412" w:rsidTr="00B64D00">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475C54" w:rsidRPr="00BB5412" w:rsidRDefault="00475C54"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475C54"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A65126">
        <w:rPr>
          <w:rFonts w:ascii="Verdana" w:hAnsi="Verdana"/>
          <w:i/>
          <w:color w:val="FF0000"/>
          <w:sz w:val="16"/>
          <w:szCs w:val="16"/>
        </w:rPr>
        <w:t xml:space="preserve"> </w:t>
      </w:r>
      <w:r w:rsidR="00475C54" w:rsidRPr="001B7CE0">
        <w:rPr>
          <w:rFonts w:ascii="Verdana" w:hAnsi="Verdana"/>
          <w:i/>
          <w:color w:val="FF0000"/>
          <w:sz w:val="16"/>
          <w:szCs w:val="16"/>
        </w:rPr>
        <w:t>Topic</w:t>
      </w:r>
      <w:r w:rsidR="00DC66B3">
        <w:rPr>
          <w:rFonts w:ascii="Verdana" w:hAnsi="Verdana"/>
          <w:i/>
          <w:color w:val="FF0000"/>
          <w:sz w:val="16"/>
          <w:szCs w:val="16"/>
        </w:rPr>
        <w:t>s</w:t>
      </w:r>
      <w:r w:rsidR="00475C54" w:rsidRPr="001B7CE0">
        <w:rPr>
          <w:rFonts w:ascii="Verdana" w:hAnsi="Verdana"/>
          <w:i/>
          <w:color w:val="FF0000"/>
          <w:sz w:val="16"/>
          <w:szCs w:val="16"/>
        </w:rPr>
        <w:t xml:space="preserve"> list attached at the end of this form.</w:t>
      </w:r>
    </w:p>
    <w:p w:rsidR="00475C54" w:rsidRPr="001B7CE0" w:rsidRDefault="00475C54"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475C54" w:rsidRPr="00BB5412" w:rsidTr="00B64D00">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475C54" w:rsidRPr="00BB5412" w:rsidRDefault="00475C54"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475C54" w:rsidRDefault="00475C54"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475C54" w:rsidRPr="00BB5412" w:rsidTr="00B64D00">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475C54" w:rsidRPr="00BB5412" w:rsidRDefault="00475C54"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475C54"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475C54" w:rsidRPr="001B7CE0">
        <w:rPr>
          <w:rFonts w:ascii="Verdana" w:hAnsi="Verdana"/>
          <w:i/>
          <w:color w:val="FF0000"/>
          <w:sz w:val="16"/>
          <w:szCs w:val="16"/>
        </w:rPr>
        <w:t xml:space="preserve"> Topic</w:t>
      </w:r>
      <w:r w:rsidR="00DC66B3">
        <w:rPr>
          <w:rFonts w:ascii="Verdana" w:hAnsi="Verdana"/>
          <w:i/>
          <w:color w:val="FF0000"/>
          <w:sz w:val="16"/>
          <w:szCs w:val="16"/>
        </w:rPr>
        <w:t>s</w:t>
      </w:r>
      <w:r w:rsidR="00475C54" w:rsidRPr="001B7CE0">
        <w:rPr>
          <w:rFonts w:ascii="Verdana" w:hAnsi="Verdana"/>
          <w:i/>
          <w:color w:val="FF0000"/>
          <w:sz w:val="16"/>
          <w:szCs w:val="16"/>
        </w:rPr>
        <w:t xml:space="preserve"> list attached at the end of this form.</w:t>
      </w:r>
    </w:p>
    <w:p w:rsidR="00475C54" w:rsidRPr="001B7CE0" w:rsidRDefault="00475C54"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475C54" w:rsidRPr="00BB5412" w:rsidTr="00B64D00">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FB3119" w:rsidRDefault="00FB3119" w:rsidP="00992548">
      <w:pPr>
        <w:rPr>
          <w:rFonts w:ascii="Verdana" w:hAnsi="Verdana"/>
          <w:sz w:val="20"/>
          <w:lang w:val="fr-FR"/>
        </w:rPr>
      </w:pPr>
    </w:p>
    <w:p w:rsidR="00FB3119" w:rsidRDefault="00FB3119">
      <w:pPr>
        <w:rPr>
          <w:rFonts w:ascii="Verdana" w:hAnsi="Verdana"/>
          <w:sz w:val="20"/>
          <w:lang w:val="fr-FR"/>
        </w:rPr>
      </w:pPr>
      <w:r>
        <w:rPr>
          <w:rFonts w:ascii="Verdana" w:hAnsi="Verdana"/>
          <w:sz w:val="20"/>
          <w:lang w:val="fr-FR"/>
        </w:rPr>
        <w:br w:type="page"/>
      </w:r>
    </w:p>
    <w:p w:rsidR="00475C54" w:rsidRDefault="00475C54"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475C54" w:rsidRPr="00BB5412" w:rsidRDefault="00475C54"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475C54" w:rsidRPr="00BB5412" w:rsidTr="00B64D00">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475C54" w:rsidRPr="00BB5412" w:rsidRDefault="00475C54"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475C54"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475C54" w:rsidRPr="001B7CE0">
        <w:rPr>
          <w:rFonts w:ascii="Verdana" w:hAnsi="Verdana"/>
          <w:i/>
          <w:color w:val="FF0000"/>
          <w:sz w:val="16"/>
          <w:szCs w:val="16"/>
        </w:rPr>
        <w:t xml:space="preserve"> Topic</w:t>
      </w:r>
      <w:r w:rsidR="00DC66B3">
        <w:rPr>
          <w:rFonts w:ascii="Verdana" w:hAnsi="Verdana"/>
          <w:i/>
          <w:color w:val="FF0000"/>
          <w:sz w:val="16"/>
          <w:szCs w:val="16"/>
        </w:rPr>
        <w:t>s</w:t>
      </w:r>
      <w:r w:rsidR="00475C54" w:rsidRPr="001B7CE0">
        <w:rPr>
          <w:rFonts w:ascii="Verdana" w:hAnsi="Verdana"/>
          <w:i/>
          <w:color w:val="FF0000"/>
          <w:sz w:val="16"/>
          <w:szCs w:val="16"/>
        </w:rPr>
        <w:t xml:space="preserve"> list attached at the end of this form.</w:t>
      </w:r>
    </w:p>
    <w:p w:rsidR="00475C54" w:rsidRPr="001B7CE0" w:rsidRDefault="00475C54"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475C54" w:rsidRPr="00BB5412" w:rsidTr="00B64D00">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475C54" w:rsidRPr="00BB5412" w:rsidRDefault="00475C54" w:rsidP="00992548">
      <w:pPr>
        <w:rPr>
          <w:rFonts w:ascii="Verdana" w:hAnsi="Verdana"/>
          <w:sz w:val="20"/>
          <w:lang w:val="fr-FR"/>
        </w:rPr>
      </w:pPr>
    </w:p>
    <w:p w:rsidR="00EA0896" w:rsidRDefault="00EA0896" w:rsidP="009F4F9A">
      <w:pPr>
        <w:ind w:left="-720"/>
        <w:rPr>
          <w:rFonts w:ascii="Verdana" w:hAnsi="Verdana" w:cs="Arial"/>
          <w:b/>
          <w:sz w:val="20"/>
          <w:szCs w:val="20"/>
          <w:lang w:val="en-US"/>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475C54" w:rsidRDefault="00475C54"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475C54" w:rsidRPr="00BB5412" w:rsidTr="00B64D00">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475C54" w:rsidRPr="00BB5412" w:rsidRDefault="00475C54"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475C54"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475C54" w:rsidRPr="001B7CE0">
        <w:rPr>
          <w:rFonts w:ascii="Verdana" w:hAnsi="Verdana"/>
          <w:i/>
          <w:color w:val="FF0000"/>
          <w:sz w:val="16"/>
          <w:szCs w:val="16"/>
        </w:rPr>
        <w:t xml:space="preserve"> Topic</w:t>
      </w:r>
      <w:r w:rsidR="00DC66B3">
        <w:rPr>
          <w:rFonts w:ascii="Verdana" w:hAnsi="Verdana"/>
          <w:i/>
          <w:color w:val="FF0000"/>
          <w:sz w:val="16"/>
          <w:szCs w:val="16"/>
        </w:rPr>
        <w:t>s</w:t>
      </w:r>
      <w:r w:rsidR="00475C54" w:rsidRPr="001B7CE0">
        <w:rPr>
          <w:rFonts w:ascii="Verdana" w:hAnsi="Verdana"/>
          <w:i/>
          <w:color w:val="FF0000"/>
          <w:sz w:val="16"/>
          <w:szCs w:val="16"/>
        </w:rPr>
        <w:t xml:space="preserve"> list attached at the end of this form.</w:t>
      </w:r>
    </w:p>
    <w:p w:rsidR="00475C54" w:rsidRPr="001B7CE0" w:rsidRDefault="00475C54"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475C54" w:rsidRPr="00BB5412" w:rsidTr="00B64D00">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4B17DC" w:rsidRDefault="004B17DC" w:rsidP="00992548">
      <w:pPr>
        <w:tabs>
          <w:tab w:val="left" w:pos="-720"/>
          <w:tab w:val="left" w:pos="3900"/>
        </w:tabs>
        <w:autoSpaceDE w:val="0"/>
        <w:autoSpaceDN w:val="0"/>
        <w:adjustRightInd w:val="0"/>
        <w:spacing w:line="240" w:lineRule="atLeast"/>
        <w:ind w:right="-650"/>
        <w:rPr>
          <w:rFonts w:ascii="Verdana" w:hAnsi="Verdana" w:cs="Arial"/>
          <w:spacing w:val="-2"/>
          <w:sz w:val="16"/>
          <w:szCs w:val="16"/>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Pr="00BB5412"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992548" w:rsidP="00992548">
      <w:pPr>
        <w:ind w:left="-720" w:right="-428"/>
        <w:rPr>
          <w:rFonts w:ascii="Verdana" w:hAnsi="Verdana"/>
          <w:i/>
          <w:color w:val="FF0000"/>
          <w:sz w:val="16"/>
          <w:szCs w:val="16"/>
          <w:lang w:val="en-US"/>
        </w:rPr>
      </w:pPr>
      <w:r w:rsidRPr="001B7CE0">
        <w:rPr>
          <w:rFonts w:ascii="Verdana" w:hAnsi="Verdana"/>
          <w:i/>
          <w:color w:val="FF0000"/>
          <w:sz w:val="16"/>
          <w:szCs w:val="16"/>
        </w:rPr>
        <w:t xml:space="preserve">TOPIC: ESC </w:t>
      </w:r>
      <w:r w:rsidR="00FF4DAB">
        <w:rPr>
          <w:rFonts w:ascii="Verdana" w:hAnsi="Verdana"/>
          <w:i/>
          <w:color w:val="FF0000"/>
          <w:sz w:val="16"/>
          <w:szCs w:val="16"/>
        </w:rPr>
        <w:t xml:space="preserve">Congress </w:t>
      </w:r>
      <w:r w:rsidR="00B27DA7">
        <w:rPr>
          <w:rFonts w:ascii="Verdana" w:hAnsi="Verdana"/>
          <w:i/>
          <w:color w:val="FF0000"/>
          <w:sz w:val="16"/>
          <w:szCs w:val="16"/>
        </w:rPr>
        <w:t>2019</w:t>
      </w:r>
      <w:r w:rsidR="00A65126">
        <w:rPr>
          <w:rFonts w:ascii="Verdana" w:hAnsi="Verdana"/>
          <w:i/>
          <w:color w:val="FF0000"/>
          <w:sz w:val="16"/>
          <w:szCs w:val="16"/>
        </w:rPr>
        <w:t xml:space="preserve"> </w:t>
      </w:r>
      <w:r w:rsidRPr="001B7CE0">
        <w:rPr>
          <w:rFonts w:ascii="Verdana" w:hAnsi="Verdana"/>
          <w:i/>
          <w:color w:val="FF0000"/>
          <w:sz w:val="16"/>
          <w:szCs w:val="16"/>
        </w:rPr>
        <w:t>Topic</w:t>
      </w:r>
      <w:r w:rsidR="00DC66B3">
        <w:rPr>
          <w:rFonts w:ascii="Verdana" w:hAnsi="Verdana"/>
          <w:i/>
          <w:color w:val="FF0000"/>
          <w:sz w:val="16"/>
          <w:szCs w:val="16"/>
        </w:rPr>
        <w:t>s</w:t>
      </w:r>
      <w:r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FB3119" w:rsidRDefault="00FB3119" w:rsidP="00992548">
      <w:pPr>
        <w:rPr>
          <w:rFonts w:ascii="Verdana" w:hAnsi="Verdana"/>
          <w:sz w:val="20"/>
          <w:lang w:val="fr-FR"/>
        </w:rPr>
      </w:pPr>
    </w:p>
    <w:p w:rsidR="00FB3119" w:rsidRDefault="00FB3119">
      <w:pPr>
        <w:rPr>
          <w:rFonts w:ascii="Verdana" w:hAnsi="Verdana"/>
          <w:sz w:val="20"/>
          <w:lang w:val="fr-FR"/>
        </w:rPr>
      </w:pPr>
      <w:r>
        <w:rPr>
          <w:rFonts w:ascii="Verdana" w:hAnsi="Verdana"/>
          <w:sz w:val="20"/>
          <w:lang w:val="fr-FR"/>
        </w:rPr>
        <w:br w:type="page"/>
      </w:r>
    </w:p>
    <w:p w:rsidR="00992548" w:rsidRPr="00BB5412" w:rsidRDefault="00992548"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992548" w:rsidRPr="001B7CE0">
        <w:rPr>
          <w:rFonts w:ascii="Verdana" w:hAnsi="Verdana"/>
          <w:i/>
          <w:color w:val="FF0000"/>
          <w:sz w:val="16"/>
          <w:szCs w:val="16"/>
        </w:rPr>
        <w:t xml:space="preserve"> Topic</w:t>
      </w:r>
      <w:r w:rsidR="00DC66B3">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Default="00992548"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Pr="00BB5412"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992548" w:rsidRPr="001B7CE0">
        <w:rPr>
          <w:rFonts w:ascii="Verdana" w:hAnsi="Verdana"/>
          <w:i/>
          <w:color w:val="FF0000"/>
          <w:sz w:val="16"/>
          <w:szCs w:val="16"/>
        </w:rPr>
        <w:t xml:space="preserve"> Topic</w:t>
      </w:r>
      <w:r w:rsidR="00DC66B3">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EA0896" w:rsidRPr="00BB5412" w:rsidRDefault="00EA0896"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992548" w:rsidRPr="001B7CE0">
        <w:rPr>
          <w:rFonts w:ascii="Verdana" w:hAnsi="Verdana"/>
          <w:i/>
          <w:color w:val="FF0000"/>
          <w:sz w:val="16"/>
          <w:szCs w:val="16"/>
        </w:rPr>
        <w:t xml:space="preserve"> Topic</w:t>
      </w:r>
      <w:r w:rsidR="00DC66B3">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FB3119" w:rsidRDefault="00FB3119" w:rsidP="00992548">
      <w:pPr>
        <w:ind w:left="-720" w:right="-428"/>
        <w:rPr>
          <w:rFonts w:ascii="Verdana" w:hAnsi="Verdana" w:cs="Arial"/>
          <w:b/>
        </w:rPr>
      </w:pPr>
    </w:p>
    <w:p w:rsidR="00FB3119" w:rsidRDefault="00FB3119">
      <w:pPr>
        <w:rPr>
          <w:rFonts w:ascii="Verdana" w:hAnsi="Verdana" w:cs="Arial"/>
          <w:b/>
        </w:rPr>
      </w:pPr>
      <w:r>
        <w:rPr>
          <w:rFonts w:ascii="Verdana" w:hAnsi="Verdana" w:cs="Arial"/>
          <w:b/>
        </w:rPr>
        <w:br w:type="page"/>
      </w:r>
    </w:p>
    <w:p w:rsidR="00992548" w:rsidRDefault="00992548" w:rsidP="00992548">
      <w:pPr>
        <w:ind w:left="-720" w:right="-428"/>
        <w:rPr>
          <w:rFonts w:ascii="Verdana" w:hAnsi="Verdana" w:cs="Arial"/>
          <w:b/>
        </w:rPr>
      </w:pPr>
    </w:p>
    <w:p w:rsidR="00992548" w:rsidRDefault="00992548" w:rsidP="00992548">
      <w:pPr>
        <w:ind w:left="-720" w:right="-428"/>
        <w:rPr>
          <w:rFonts w:ascii="Verdana" w:hAnsi="Verdana" w:cs="Arial"/>
          <w:b/>
        </w:rPr>
      </w:pPr>
    </w:p>
    <w:p w:rsidR="00475C54" w:rsidRPr="009F4F9A" w:rsidRDefault="0096642F" w:rsidP="00992548">
      <w:pPr>
        <w:ind w:left="-720" w:right="-428"/>
        <w:rPr>
          <w:rFonts w:ascii="Verdana" w:hAnsi="Verdana"/>
          <w:b/>
          <w:color w:val="FF0000"/>
          <w:sz w:val="16"/>
          <w:szCs w:val="16"/>
          <w:lang w:val="en-US"/>
        </w:rPr>
      </w:pPr>
      <w:r>
        <w:rPr>
          <w:rFonts w:ascii="Verdana" w:hAnsi="Verdana" w:cs="Arial"/>
          <w:b/>
          <w:color w:val="FF0000"/>
        </w:rPr>
        <w:t xml:space="preserve">TUESDAY </w:t>
      </w:r>
      <w:r w:rsidR="00FB3119">
        <w:rPr>
          <w:rFonts w:ascii="Verdana" w:hAnsi="Verdana" w:cs="Arial"/>
          <w:b/>
          <w:color w:val="FF0000"/>
        </w:rPr>
        <w:t>3</w:t>
      </w:r>
      <w:r w:rsidR="00FB3119" w:rsidRPr="00FB3119">
        <w:rPr>
          <w:rFonts w:ascii="Verdana" w:hAnsi="Verdana" w:cs="Arial"/>
          <w:b/>
          <w:color w:val="FF0000"/>
          <w:vertAlign w:val="superscript"/>
        </w:rPr>
        <w:t>rd</w:t>
      </w:r>
      <w:r w:rsidR="00FB3119">
        <w:rPr>
          <w:rFonts w:ascii="Verdana" w:hAnsi="Verdana" w:cs="Arial"/>
          <w:b/>
          <w:color w:val="FF0000"/>
        </w:rPr>
        <w:t xml:space="preserve"> SEPTEMBER</w:t>
      </w:r>
      <w:r w:rsidR="005524C3">
        <w:rPr>
          <w:rFonts w:ascii="Verdana" w:hAnsi="Verdana" w:cs="Arial"/>
          <w:b/>
          <w:color w:val="FF0000"/>
        </w:rPr>
        <w:t xml:space="preserve"> </w:t>
      </w:r>
      <w:r w:rsidR="00DC66B3">
        <w:rPr>
          <w:rFonts w:ascii="Verdana" w:hAnsi="Verdana" w:cs="Arial"/>
          <w:b/>
          <w:color w:val="FF0000"/>
        </w:rPr>
        <w:t>201</w:t>
      </w:r>
      <w:r w:rsidR="00FB3119">
        <w:rPr>
          <w:rFonts w:ascii="Verdana" w:hAnsi="Verdana" w:cs="Arial"/>
          <w:b/>
          <w:color w:val="FF0000"/>
        </w:rPr>
        <w:t>9</w:t>
      </w:r>
      <w:r w:rsidR="00FF4DAB">
        <w:rPr>
          <w:rFonts w:ascii="Verdana" w:hAnsi="Verdana" w:cs="Arial"/>
          <w:b/>
          <w:color w:val="FF0000"/>
        </w:rPr>
        <w:t xml:space="preserve"> / </w:t>
      </w:r>
      <w:r w:rsidR="00F647E9">
        <w:rPr>
          <w:rFonts w:ascii="Verdana" w:hAnsi="Verdana" w:cs="Arial"/>
          <w:b/>
          <w:color w:val="FF0000"/>
        </w:rPr>
        <w:t>08</w:t>
      </w:r>
      <w:r w:rsidR="00FF4DAB">
        <w:rPr>
          <w:rFonts w:ascii="Verdana" w:hAnsi="Verdana" w:cs="Arial"/>
          <w:b/>
          <w:color w:val="FF0000"/>
        </w:rPr>
        <w:t>:</w:t>
      </w:r>
      <w:r w:rsidR="00F647E9">
        <w:rPr>
          <w:rFonts w:ascii="Verdana" w:hAnsi="Verdana" w:cs="Arial"/>
          <w:b/>
          <w:color w:val="FF0000"/>
        </w:rPr>
        <w:t>3</w:t>
      </w:r>
      <w:r w:rsidR="00EA0896">
        <w:rPr>
          <w:rFonts w:ascii="Verdana" w:hAnsi="Verdana" w:cs="Arial"/>
          <w:b/>
          <w:color w:val="FF0000"/>
        </w:rPr>
        <w:t>0</w:t>
      </w:r>
      <w:r w:rsidR="00475C54" w:rsidRPr="009F4F9A">
        <w:rPr>
          <w:rFonts w:ascii="Verdana" w:hAnsi="Verdana" w:cs="Arial"/>
          <w:b/>
          <w:color w:val="FF0000"/>
        </w:rPr>
        <w:t xml:space="preserve"> – 18:0</w:t>
      </w:r>
      <w:r w:rsidR="00A622C6">
        <w:rPr>
          <w:rFonts w:ascii="Verdana" w:hAnsi="Verdana" w:cs="Arial"/>
          <w:b/>
          <w:color w:val="FF0000"/>
        </w:rPr>
        <w:t>0</w:t>
      </w:r>
      <w:r w:rsidR="00475C54" w:rsidRPr="009F4F9A">
        <w:rPr>
          <w:rFonts w:ascii="Verdana" w:hAnsi="Verdana" w:cs="Arial"/>
          <w:b/>
          <w:color w:val="FF0000"/>
        </w:rPr>
        <w:t>:</w:t>
      </w:r>
    </w:p>
    <w:p w:rsidR="00475C54" w:rsidRPr="00BB5412" w:rsidRDefault="00475C54" w:rsidP="00992548">
      <w:pPr>
        <w:rPr>
          <w:rFonts w:ascii="Verdana" w:hAnsi="Verdana"/>
          <w:sz w:val="20"/>
          <w:lang w:val="en-US"/>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475C54" w:rsidRPr="00BB5412" w:rsidRDefault="00475C54"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475C54" w:rsidRPr="00BB5412" w:rsidTr="00B64D00">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475C54" w:rsidRPr="00BB5412" w:rsidRDefault="00475C54"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475C54"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EA0896">
        <w:rPr>
          <w:rFonts w:ascii="Verdana" w:hAnsi="Verdana"/>
          <w:i/>
          <w:color w:val="FF0000"/>
          <w:sz w:val="16"/>
          <w:szCs w:val="16"/>
        </w:rPr>
        <w:t xml:space="preserve"> </w:t>
      </w:r>
      <w:r w:rsidR="00475C54" w:rsidRPr="001B7CE0">
        <w:rPr>
          <w:rFonts w:ascii="Verdana" w:hAnsi="Verdana"/>
          <w:i/>
          <w:color w:val="FF0000"/>
          <w:sz w:val="16"/>
          <w:szCs w:val="16"/>
        </w:rPr>
        <w:t>Topic</w:t>
      </w:r>
      <w:r w:rsidR="001148AE">
        <w:rPr>
          <w:rFonts w:ascii="Verdana" w:hAnsi="Verdana"/>
          <w:i/>
          <w:color w:val="FF0000"/>
          <w:sz w:val="16"/>
          <w:szCs w:val="16"/>
        </w:rPr>
        <w:t>s</w:t>
      </w:r>
      <w:r w:rsidR="00475C54" w:rsidRPr="001B7CE0">
        <w:rPr>
          <w:rFonts w:ascii="Verdana" w:hAnsi="Verdana"/>
          <w:i/>
          <w:color w:val="FF0000"/>
          <w:sz w:val="16"/>
          <w:szCs w:val="16"/>
        </w:rPr>
        <w:t xml:space="preserve"> list attached at the end of this form.</w:t>
      </w:r>
    </w:p>
    <w:p w:rsidR="00475C54" w:rsidRPr="001B7CE0" w:rsidRDefault="00475C54"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475C54" w:rsidRPr="00BB5412" w:rsidTr="00B64D00">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475C54" w:rsidRPr="00BB5412" w:rsidRDefault="00475C54"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475C54" w:rsidRDefault="00475C54"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475C54" w:rsidRPr="00BB5412" w:rsidTr="00B64D00">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475C54" w:rsidRPr="00BB5412" w:rsidRDefault="00475C54"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475C54"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475C54" w:rsidRPr="001B7CE0">
        <w:rPr>
          <w:rFonts w:ascii="Verdana" w:hAnsi="Verdana"/>
          <w:i/>
          <w:color w:val="FF0000"/>
          <w:sz w:val="16"/>
          <w:szCs w:val="16"/>
        </w:rPr>
        <w:t xml:space="preserve"> Topic</w:t>
      </w:r>
      <w:r w:rsidR="001148AE">
        <w:rPr>
          <w:rFonts w:ascii="Verdana" w:hAnsi="Verdana"/>
          <w:i/>
          <w:color w:val="FF0000"/>
          <w:sz w:val="16"/>
          <w:szCs w:val="16"/>
        </w:rPr>
        <w:t>s</w:t>
      </w:r>
      <w:r w:rsidR="00475C54" w:rsidRPr="001B7CE0">
        <w:rPr>
          <w:rFonts w:ascii="Verdana" w:hAnsi="Verdana"/>
          <w:i/>
          <w:color w:val="FF0000"/>
          <w:sz w:val="16"/>
          <w:szCs w:val="16"/>
        </w:rPr>
        <w:t xml:space="preserve"> list attached at the end of this form.</w:t>
      </w:r>
    </w:p>
    <w:p w:rsidR="00475C54" w:rsidRPr="001B7CE0" w:rsidRDefault="00475C54"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475C54" w:rsidRPr="00BB5412" w:rsidTr="00B64D00">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475C54" w:rsidRDefault="00475C54"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475C54" w:rsidRPr="00BB5412" w:rsidRDefault="00475C54"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475C54" w:rsidRPr="00BB5412" w:rsidTr="00B64D00">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475C54" w:rsidRPr="00BB5412" w:rsidRDefault="00475C54"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475C54"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475C54" w:rsidRPr="001B7CE0">
        <w:rPr>
          <w:rFonts w:ascii="Verdana" w:hAnsi="Verdana"/>
          <w:i/>
          <w:color w:val="FF0000"/>
          <w:sz w:val="16"/>
          <w:szCs w:val="16"/>
        </w:rPr>
        <w:t xml:space="preserve"> Topic</w:t>
      </w:r>
      <w:r w:rsidR="001148AE">
        <w:rPr>
          <w:rFonts w:ascii="Verdana" w:hAnsi="Verdana"/>
          <w:i/>
          <w:color w:val="FF0000"/>
          <w:sz w:val="16"/>
          <w:szCs w:val="16"/>
        </w:rPr>
        <w:t>s</w:t>
      </w:r>
      <w:r w:rsidR="00475C54" w:rsidRPr="001B7CE0">
        <w:rPr>
          <w:rFonts w:ascii="Verdana" w:hAnsi="Verdana"/>
          <w:i/>
          <w:color w:val="FF0000"/>
          <w:sz w:val="16"/>
          <w:szCs w:val="16"/>
        </w:rPr>
        <w:t xml:space="preserve"> list attached at the end of this form.</w:t>
      </w:r>
    </w:p>
    <w:p w:rsidR="00475C54" w:rsidRPr="001B7CE0" w:rsidRDefault="00475C54"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475C54" w:rsidRPr="00BB5412" w:rsidTr="00B64D00">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24798B" w:rsidRDefault="0024798B" w:rsidP="00992548">
      <w:pPr>
        <w:rPr>
          <w:rFonts w:ascii="Verdana" w:hAnsi="Verdana"/>
          <w:sz w:val="20"/>
          <w:lang w:val="fr-FR"/>
        </w:rPr>
      </w:pPr>
    </w:p>
    <w:p w:rsidR="0024798B" w:rsidRDefault="0024798B">
      <w:pPr>
        <w:rPr>
          <w:rFonts w:ascii="Verdana" w:hAnsi="Verdana"/>
          <w:sz w:val="20"/>
          <w:lang w:val="fr-FR"/>
        </w:rPr>
      </w:pPr>
      <w:r>
        <w:rPr>
          <w:rFonts w:ascii="Verdana" w:hAnsi="Verdana"/>
          <w:sz w:val="20"/>
          <w:lang w:val="fr-FR"/>
        </w:rPr>
        <w:br w:type="page"/>
      </w: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lastRenderedPageBreak/>
        <w:t xml:space="preserve">PRESENTATION / </w:t>
      </w:r>
      <w:r>
        <w:rPr>
          <w:rFonts w:ascii="Verdana" w:hAnsi="Verdana" w:cs="Arial"/>
          <w:b/>
          <w:sz w:val="20"/>
          <w:szCs w:val="20"/>
          <w:lang w:val="en-US"/>
        </w:rPr>
        <w:t>FACULTY</w:t>
      </w:r>
    </w:p>
    <w:p w:rsidR="00475C54" w:rsidRDefault="00475C54"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475C54" w:rsidRPr="00BB5412" w:rsidTr="00B64D00">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00992548"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992548">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475C54" w:rsidRPr="00BB5412" w:rsidRDefault="00475C54" w:rsidP="00992548">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475C54"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Pr>
          <w:rFonts w:ascii="Verdana" w:hAnsi="Verdana"/>
          <w:i/>
          <w:color w:val="FF0000"/>
          <w:sz w:val="16"/>
          <w:szCs w:val="16"/>
        </w:rPr>
        <w:t xml:space="preserve"> </w:t>
      </w:r>
      <w:r w:rsidR="00475C54" w:rsidRPr="001B7CE0">
        <w:rPr>
          <w:rFonts w:ascii="Verdana" w:hAnsi="Verdana"/>
          <w:i/>
          <w:color w:val="FF0000"/>
          <w:sz w:val="16"/>
          <w:szCs w:val="16"/>
        </w:rPr>
        <w:t>Topic</w:t>
      </w:r>
      <w:r w:rsidR="001148AE">
        <w:rPr>
          <w:rFonts w:ascii="Verdana" w:hAnsi="Verdana"/>
          <w:i/>
          <w:color w:val="FF0000"/>
          <w:sz w:val="16"/>
          <w:szCs w:val="16"/>
        </w:rPr>
        <w:t>s</w:t>
      </w:r>
      <w:r w:rsidR="00475C54" w:rsidRPr="001B7CE0">
        <w:rPr>
          <w:rFonts w:ascii="Verdana" w:hAnsi="Verdana"/>
          <w:i/>
          <w:color w:val="FF0000"/>
          <w:sz w:val="16"/>
          <w:szCs w:val="16"/>
        </w:rPr>
        <w:t xml:space="preserve"> list attached at the end of this form.</w:t>
      </w:r>
    </w:p>
    <w:p w:rsidR="00475C54" w:rsidRPr="001B7CE0" w:rsidRDefault="00475C54"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475C54" w:rsidRPr="00BB5412" w:rsidTr="00B64D00">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475C54" w:rsidRPr="00BB5412" w:rsidTr="00B64D00">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475C54" w:rsidRPr="00BB5412" w:rsidRDefault="00475C54" w:rsidP="00992548">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475C54" w:rsidRPr="00BB5412" w:rsidRDefault="00475C54" w:rsidP="00992548">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Default="00992548" w:rsidP="00992548">
      <w:pPr>
        <w:ind w:left="-720"/>
        <w:rPr>
          <w:rFonts w:ascii="Verdana" w:hAnsi="Verdana" w:cs="Arial"/>
          <w:b/>
          <w:color w:val="FF0000"/>
          <w:sz w:val="20"/>
          <w:szCs w:val="20"/>
          <w:lang w:val="en-US"/>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Pr="00BB5412"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992548" w:rsidP="00992548">
      <w:pPr>
        <w:ind w:left="-720" w:right="-428"/>
        <w:rPr>
          <w:rFonts w:ascii="Verdana" w:hAnsi="Verdana"/>
          <w:i/>
          <w:color w:val="FF0000"/>
          <w:sz w:val="16"/>
          <w:szCs w:val="16"/>
          <w:lang w:val="en-US"/>
        </w:rPr>
      </w:pPr>
      <w:r w:rsidRPr="001B7CE0">
        <w:rPr>
          <w:rFonts w:ascii="Verdana" w:hAnsi="Verdana"/>
          <w:i/>
          <w:color w:val="FF0000"/>
          <w:sz w:val="16"/>
          <w:szCs w:val="16"/>
        </w:rPr>
        <w:t xml:space="preserve">TOPIC: ESC </w:t>
      </w:r>
      <w:r w:rsidR="00FF4DAB">
        <w:rPr>
          <w:rFonts w:ascii="Verdana" w:hAnsi="Verdana"/>
          <w:i/>
          <w:color w:val="FF0000"/>
          <w:sz w:val="16"/>
          <w:szCs w:val="16"/>
        </w:rPr>
        <w:t xml:space="preserve">Congress </w:t>
      </w:r>
      <w:r w:rsidR="00B27DA7">
        <w:rPr>
          <w:rFonts w:ascii="Verdana" w:hAnsi="Verdana"/>
          <w:i/>
          <w:color w:val="FF0000"/>
          <w:sz w:val="16"/>
          <w:szCs w:val="16"/>
        </w:rPr>
        <w:t>2019</w:t>
      </w:r>
      <w:r w:rsidRPr="001B7CE0">
        <w:rPr>
          <w:rFonts w:ascii="Verdana" w:hAnsi="Verdana"/>
          <w:i/>
          <w:color w:val="FF0000"/>
          <w:sz w:val="16"/>
          <w:szCs w:val="16"/>
        </w:rPr>
        <w:t xml:space="preserve"> Topic</w:t>
      </w:r>
      <w:r w:rsidR="001148AE">
        <w:rPr>
          <w:rFonts w:ascii="Verdana" w:hAnsi="Verdana"/>
          <w:i/>
          <w:color w:val="FF0000"/>
          <w:sz w:val="16"/>
          <w:szCs w:val="16"/>
        </w:rPr>
        <w:t>s</w:t>
      </w:r>
      <w:r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Pr="00BB5412" w:rsidRDefault="00992548"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Pr>
          <w:rFonts w:ascii="Verdana" w:hAnsi="Verdana"/>
          <w:i/>
          <w:color w:val="FF0000"/>
          <w:sz w:val="16"/>
          <w:szCs w:val="16"/>
        </w:rPr>
        <w:t xml:space="preserve"> </w:t>
      </w:r>
      <w:r w:rsidR="00992548" w:rsidRPr="001B7CE0">
        <w:rPr>
          <w:rFonts w:ascii="Verdana" w:hAnsi="Verdana"/>
          <w:i/>
          <w:color w:val="FF0000"/>
          <w:sz w:val="16"/>
          <w:szCs w:val="16"/>
        </w:rPr>
        <w:t>Topic</w:t>
      </w:r>
      <w:r w:rsidR="001148AE">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24798B" w:rsidRDefault="0024798B" w:rsidP="00992548">
      <w:pPr>
        <w:rPr>
          <w:rFonts w:ascii="Verdana" w:hAnsi="Verdana"/>
          <w:sz w:val="20"/>
          <w:lang w:val="fr-FR"/>
        </w:rPr>
      </w:pPr>
    </w:p>
    <w:p w:rsidR="00F330E1" w:rsidRDefault="00F330E1">
      <w:pPr>
        <w:rPr>
          <w:rFonts w:ascii="Verdana" w:hAnsi="Verdana" w:cs="Arial"/>
          <w:b/>
          <w:sz w:val="20"/>
          <w:szCs w:val="20"/>
          <w:lang w:val="en-US"/>
        </w:rPr>
      </w:pPr>
      <w:r>
        <w:rPr>
          <w:rFonts w:ascii="Verdana" w:hAnsi="Verdana" w:cs="Arial"/>
          <w:b/>
          <w:sz w:val="20"/>
          <w:szCs w:val="20"/>
          <w:lang w:val="en-US"/>
        </w:rPr>
        <w:br w:type="page"/>
      </w: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lastRenderedPageBreak/>
        <w:t xml:space="preserve">PRESENTATION / </w:t>
      </w:r>
      <w:r>
        <w:rPr>
          <w:rFonts w:ascii="Verdana" w:hAnsi="Verdana" w:cs="Arial"/>
          <w:b/>
          <w:sz w:val="20"/>
          <w:szCs w:val="20"/>
          <w:lang w:val="en-US"/>
        </w:rPr>
        <w:t>FACULTY</w:t>
      </w:r>
    </w:p>
    <w:p w:rsidR="00992548" w:rsidRPr="00BB5412"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D41684"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992548" w:rsidRPr="001B7CE0">
        <w:rPr>
          <w:rFonts w:ascii="Verdana" w:hAnsi="Verdana"/>
          <w:i/>
          <w:color w:val="FF0000"/>
          <w:sz w:val="16"/>
          <w:szCs w:val="16"/>
        </w:rPr>
        <w:t xml:space="preserve"> Topic</w:t>
      </w:r>
      <w:r w:rsidR="001148AE">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992548" w:rsidRDefault="00992548" w:rsidP="00992548">
      <w:pPr>
        <w:rPr>
          <w:rFonts w:ascii="Verdana" w:hAnsi="Verdana"/>
          <w:sz w:val="20"/>
          <w:lang w:val="fr-FR"/>
        </w:rPr>
      </w:pPr>
    </w:p>
    <w:p w:rsidR="00EA0896" w:rsidRPr="00BB5412" w:rsidRDefault="00EA0896" w:rsidP="00992548">
      <w:pPr>
        <w:rPr>
          <w:rFonts w:ascii="Verdana" w:hAnsi="Verdana"/>
          <w:sz w:val="20"/>
          <w:lang w:val="fr-FR"/>
        </w:rPr>
      </w:pPr>
    </w:p>
    <w:p w:rsidR="009F4F9A" w:rsidRPr="004B17DC" w:rsidRDefault="009F4F9A" w:rsidP="009F4F9A">
      <w:pPr>
        <w:ind w:left="-720"/>
        <w:rPr>
          <w:rFonts w:ascii="Verdana" w:hAnsi="Verdana" w:cs="Arial"/>
          <w:b/>
          <w:sz w:val="20"/>
          <w:szCs w:val="20"/>
          <w:lang w:val="en-US"/>
        </w:rPr>
      </w:pPr>
      <w:r w:rsidRPr="004B17DC">
        <w:rPr>
          <w:rFonts w:ascii="Verdana" w:hAnsi="Verdana" w:cs="Arial"/>
          <w:b/>
          <w:sz w:val="20"/>
          <w:szCs w:val="20"/>
          <w:lang w:val="en-US"/>
        </w:rPr>
        <w:t xml:space="preserve">PRESENTATION / </w:t>
      </w:r>
      <w:r>
        <w:rPr>
          <w:rFonts w:ascii="Verdana" w:hAnsi="Verdana" w:cs="Arial"/>
          <w:b/>
          <w:sz w:val="20"/>
          <w:szCs w:val="20"/>
          <w:lang w:val="en-US"/>
        </w:rPr>
        <w:t>FACULTY</w:t>
      </w:r>
    </w:p>
    <w:p w:rsidR="00992548" w:rsidRDefault="00992548" w:rsidP="00992548">
      <w:pPr>
        <w:ind w:left="-720"/>
        <w:rPr>
          <w:rFonts w:ascii="Verdana" w:hAnsi="Verdana" w:cs="Arial"/>
          <w:b/>
          <w:sz w:val="16"/>
          <w:szCs w:val="16"/>
          <w:lang w:val="en-US"/>
        </w:rPr>
      </w:pPr>
    </w:p>
    <w:tbl>
      <w:tblPr>
        <w:tblW w:w="104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6008"/>
        <w:gridCol w:w="2922"/>
      </w:tblGrid>
      <w:tr w:rsidR="00992548" w:rsidRPr="00BB5412" w:rsidTr="00F6447D">
        <w:trPr>
          <w:cantSplit/>
          <w:trHeight w:hRule="exact" w:val="674"/>
        </w:trPr>
        <w:tc>
          <w:tcPr>
            <w:tcW w:w="1516" w:type="dxa"/>
            <w:tcBorders>
              <w:top w:val="single" w:sz="12" w:space="0" w:color="auto"/>
              <w:left w:val="single" w:sz="12" w:space="0" w:color="auto"/>
              <w:bottom w:val="single" w:sz="12"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b/>
                <w:sz w:val="16"/>
              </w:rPr>
              <w:t>Topic</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6008" w:type="dxa"/>
            <w:tcBorders>
              <w:top w:val="single" w:sz="12"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b/>
                <w:sz w:val="16"/>
              </w:rPr>
              <w:t>Title</w:t>
            </w:r>
            <w:r w:rsidRPr="00BB5412">
              <w:rPr>
                <w:rFonts w:ascii="Verdana" w:hAnsi="Verdana"/>
                <w:sz w:val="16"/>
              </w:rPr>
              <w:t xml:space="preserve">: </w:t>
            </w:r>
            <w:r w:rsidR="002E1BA0" w:rsidRPr="00BB5412">
              <w:rPr>
                <w:rFonts w:ascii="Verdana" w:hAnsi="Verdana"/>
                <w:sz w:val="16"/>
              </w:rPr>
              <w:fldChar w:fldCharType="begin">
                <w:ffData>
                  <w:name w:val="Text82"/>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Pr>
                <w:rFonts w:ascii="Verdana" w:hAnsi="Verdana"/>
                <w:sz w:val="16"/>
              </w:rPr>
              <w:t> </w:t>
            </w:r>
            <w:r w:rsidR="002E1BA0" w:rsidRPr="00BB5412">
              <w:rPr>
                <w:rFonts w:ascii="Verdana" w:hAnsi="Verdana"/>
                <w:sz w:val="16"/>
              </w:rPr>
              <w:fldChar w:fldCharType="end"/>
            </w:r>
          </w:p>
        </w:tc>
        <w:tc>
          <w:tcPr>
            <w:tcW w:w="2922" w:type="dxa"/>
            <w:tcBorders>
              <w:top w:val="single" w:sz="12" w:space="0" w:color="auto"/>
              <w:left w:val="single" w:sz="6" w:space="0" w:color="auto"/>
              <w:bottom w:val="single" w:sz="12" w:space="0" w:color="auto"/>
              <w:right w:val="single" w:sz="12" w:space="0" w:color="auto"/>
            </w:tcBorders>
            <w:vAlign w:val="center"/>
          </w:tcPr>
          <w:p w:rsidR="00992548" w:rsidRPr="00BB5412" w:rsidRDefault="00992548" w:rsidP="00F6447D">
            <w:pPr>
              <w:ind w:right="-1865"/>
              <w:rPr>
                <w:rFonts w:ascii="Verdana" w:hAnsi="Verdana"/>
                <w:sz w:val="16"/>
              </w:rPr>
            </w:pPr>
            <w:r>
              <w:rPr>
                <w:rFonts w:ascii="Verdana" w:hAnsi="Verdana"/>
                <w:b/>
                <w:sz w:val="16"/>
              </w:rPr>
              <w:t>Time (from-to)</w:t>
            </w:r>
            <w:r w:rsidRPr="00BB5412">
              <w:rPr>
                <w:rFonts w:ascii="Verdana" w:hAnsi="Verdana"/>
                <w:sz w:val="16"/>
              </w:rPr>
              <w:t xml:space="preserv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bl>
    <w:p w:rsidR="00992548" w:rsidRPr="001B7CE0" w:rsidRDefault="00FF4DAB" w:rsidP="00992548">
      <w:pPr>
        <w:ind w:left="-720" w:right="-428"/>
        <w:rPr>
          <w:rFonts w:ascii="Verdana" w:hAnsi="Verdana"/>
          <w:i/>
          <w:color w:val="FF0000"/>
          <w:sz w:val="16"/>
          <w:szCs w:val="16"/>
          <w:lang w:val="en-US"/>
        </w:rPr>
      </w:pPr>
      <w:r>
        <w:rPr>
          <w:rFonts w:ascii="Verdana" w:hAnsi="Verdana"/>
          <w:i/>
          <w:color w:val="FF0000"/>
          <w:sz w:val="16"/>
          <w:szCs w:val="16"/>
        </w:rPr>
        <w:t xml:space="preserve">TOPIC: ESC Congress </w:t>
      </w:r>
      <w:r w:rsidR="00B27DA7">
        <w:rPr>
          <w:rFonts w:ascii="Verdana" w:hAnsi="Verdana"/>
          <w:i/>
          <w:color w:val="FF0000"/>
          <w:sz w:val="16"/>
          <w:szCs w:val="16"/>
        </w:rPr>
        <w:t>2019</w:t>
      </w:r>
      <w:r w:rsidR="00992548" w:rsidRPr="001B7CE0">
        <w:rPr>
          <w:rFonts w:ascii="Verdana" w:hAnsi="Verdana"/>
          <w:i/>
          <w:color w:val="FF0000"/>
          <w:sz w:val="16"/>
          <w:szCs w:val="16"/>
        </w:rPr>
        <w:t xml:space="preserve"> Topic</w:t>
      </w:r>
      <w:r w:rsidR="001148AE">
        <w:rPr>
          <w:rFonts w:ascii="Verdana" w:hAnsi="Verdana"/>
          <w:i/>
          <w:color w:val="FF0000"/>
          <w:sz w:val="16"/>
          <w:szCs w:val="16"/>
        </w:rPr>
        <w:t>s</w:t>
      </w:r>
      <w:r w:rsidR="00992548" w:rsidRPr="001B7CE0">
        <w:rPr>
          <w:rFonts w:ascii="Verdana" w:hAnsi="Verdana"/>
          <w:i/>
          <w:color w:val="FF0000"/>
          <w:sz w:val="16"/>
          <w:szCs w:val="16"/>
        </w:rPr>
        <w:t xml:space="preserve"> list attached at the end of this form.</w:t>
      </w:r>
    </w:p>
    <w:p w:rsidR="00992548" w:rsidRPr="001B7CE0" w:rsidRDefault="00992548" w:rsidP="00992548">
      <w:pPr>
        <w:ind w:left="-720" w:right="-428"/>
        <w:rPr>
          <w:rFonts w:ascii="Verdana" w:hAnsi="Verdana" w:cs="Arial"/>
          <w:i/>
          <w:color w:val="FF0000"/>
          <w:sz w:val="16"/>
          <w:szCs w:val="16"/>
        </w:rPr>
      </w:pPr>
      <w:r w:rsidRPr="001B7CE0">
        <w:rPr>
          <w:rFonts w:ascii="Verdana" w:hAnsi="Verdana"/>
          <w:i/>
          <w:color w:val="FF0000"/>
          <w:sz w:val="16"/>
          <w:szCs w:val="16"/>
          <w:lang w:val="en-US"/>
        </w:rPr>
        <w:t xml:space="preserve">TITLE: Full name of ACRONYMS and ABBREVIATIONS mandatory / </w:t>
      </w:r>
      <w:r w:rsidRPr="001B7CE0">
        <w:rPr>
          <w:rFonts w:ascii="Verdana" w:hAnsi="Verdana"/>
          <w:i/>
          <w:color w:val="FF0000"/>
          <w:sz w:val="16"/>
          <w:szCs w:val="16"/>
        </w:rPr>
        <w:t>No PRODUCT or BRAND NAMES are allowed.</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3074"/>
        <w:gridCol w:w="1080"/>
        <w:gridCol w:w="414"/>
        <w:gridCol w:w="3352"/>
      </w:tblGrid>
      <w:tr w:rsidR="00992548" w:rsidRPr="00BB5412" w:rsidTr="00F6447D">
        <w:trPr>
          <w:cantSplit/>
          <w:trHeight w:hRule="exact" w:val="360"/>
        </w:trPr>
        <w:tc>
          <w:tcPr>
            <w:tcW w:w="1260" w:type="dxa"/>
            <w:tcBorders>
              <w:top w:val="single" w:sz="12"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Title: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5828" w:type="dxa"/>
            <w:gridSpan w:val="4"/>
            <w:tcBorders>
              <w:top w:val="single" w:sz="12"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Family name: </w:t>
            </w:r>
            <w:r w:rsidR="002E1BA0" w:rsidRPr="00BB5412">
              <w:rPr>
                <w:rFonts w:ascii="Verdana" w:hAnsi="Verdana"/>
                <w:sz w:val="16"/>
              </w:rPr>
              <w:fldChar w:fldCharType="begin">
                <w:ffData>
                  <w:name w:val="Text3"/>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352" w:type="dxa"/>
            <w:tcBorders>
              <w:top w:val="single" w:sz="12"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First name: </w:t>
            </w:r>
            <w:r w:rsidR="002E1BA0" w:rsidRPr="00BB5412">
              <w:rPr>
                <w:rFonts w:ascii="Verdana" w:hAnsi="Verdana"/>
                <w:sz w:val="16"/>
              </w:rPr>
              <w:fldChar w:fldCharType="begin">
                <w:ffData>
                  <w:name w:val="Text78"/>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Dept/Inst./Company: </w:t>
            </w:r>
            <w:r w:rsidR="002E1BA0" w:rsidRPr="00BB5412">
              <w:rPr>
                <w:rFonts w:ascii="Verdana" w:hAnsi="Verdana"/>
                <w:sz w:val="16"/>
              </w:rPr>
              <w:fldChar w:fldCharType="begin">
                <w:ffData>
                  <w:name w:val="Text1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10440" w:type="dxa"/>
            <w:gridSpan w:val="6"/>
            <w:tcBorders>
              <w:top w:val="single" w:sz="6" w:space="0" w:color="auto"/>
              <w:left w:val="single" w:sz="12"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Address: </w:t>
            </w:r>
            <w:r w:rsidR="002E1BA0" w:rsidRPr="00BB5412">
              <w:rPr>
                <w:rFonts w:ascii="Verdana" w:hAnsi="Verdana"/>
                <w:sz w:val="16"/>
              </w:rPr>
              <w:fldChar w:fldCharType="begin">
                <w:ffData>
                  <w:name w:val="Text34"/>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Postal code: </w:t>
            </w:r>
            <w:r w:rsidR="002E1BA0" w:rsidRPr="00BB5412">
              <w:rPr>
                <w:rFonts w:ascii="Verdana" w:hAnsi="Verdana"/>
                <w:sz w:val="16"/>
              </w:rPr>
              <w:fldChar w:fldCharType="begin">
                <w:ffData>
                  <w:name w:val="Text6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4154" w:type="dxa"/>
            <w:gridSpan w:val="2"/>
            <w:tcBorders>
              <w:top w:val="single" w:sz="6" w:space="0" w:color="auto"/>
              <w:left w:val="single" w:sz="6" w:space="0" w:color="auto"/>
              <w:bottom w:val="single" w:sz="6"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City: </w:t>
            </w:r>
            <w:r w:rsidR="002E1BA0" w:rsidRPr="00BB5412">
              <w:rPr>
                <w:rFonts w:ascii="Verdana" w:hAnsi="Verdana"/>
                <w:sz w:val="16"/>
              </w:rPr>
              <w:fldChar w:fldCharType="begin">
                <w:ffData>
                  <w:name w:val="Text56"/>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766" w:type="dxa"/>
            <w:gridSpan w:val="2"/>
            <w:tcBorders>
              <w:top w:val="single" w:sz="6" w:space="0" w:color="auto"/>
              <w:left w:val="single" w:sz="6" w:space="0" w:color="auto"/>
              <w:bottom w:val="single" w:sz="6" w:space="0" w:color="auto"/>
              <w:right w:val="single" w:sz="12"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Country:  </w:t>
            </w:r>
            <w:r w:rsidR="002E1BA0" w:rsidRPr="00BB5412">
              <w:rPr>
                <w:rFonts w:ascii="Verdana" w:hAnsi="Verdana"/>
                <w:sz w:val="16"/>
              </w:rPr>
              <w:fldChar w:fldCharType="begin">
                <w:ffData>
                  <w:name w:val="Text65"/>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r>
      <w:tr w:rsidR="00992548" w:rsidRPr="00BB5412" w:rsidTr="00F6447D">
        <w:trPr>
          <w:cantSplit/>
          <w:trHeight w:hRule="exact" w:val="360"/>
        </w:trPr>
        <w:tc>
          <w:tcPr>
            <w:tcW w:w="2520" w:type="dxa"/>
            <w:gridSpan w:val="2"/>
            <w:tcBorders>
              <w:top w:val="single" w:sz="6" w:space="0" w:color="auto"/>
              <w:left w:val="single" w:sz="12" w:space="0" w:color="auto"/>
              <w:bottom w:val="single" w:sz="12" w:space="0" w:color="auto"/>
              <w:right w:val="single" w:sz="6" w:space="0" w:color="auto"/>
            </w:tcBorders>
            <w:vAlign w:val="center"/>
          </w:tcPr>
          <w:p w:rsidR="00992548" w:rsidRPr="00BB5412" w:rsidRDefault="00992548" w:rsidP="00F6447D">
            <w:pPr>
              <w:rPr>
                <w:rFonts w:ascii="Verdana" w:hAnsi="Verdana"/>
                <w:sz w:val="16"/>
              </w:rPr>
            </w:pPr>
            <w:r w:rsidRPr="00BB5412">
              <w:rPr>
                <w:rFonts w:ascii="Verdana" w:hAnsi="Verdana"/>
                <w:sz w:val="16"/>
              </w:rPr>
              <w:t xml:space="preserve">Tel: </w:t>
            </w:r>
            <w:r w:rsidR="002E1BA0" w:rsidRPr="00BB5412">
              <w:rPr>
                <w:rFonts w:ascii="Verdana" w:hAnsi="Verdana"/>
                <w:sz w:val="16"/>
              </w:rPr>
              <w:fldChar w:fldCharType="begin">
                <w:ffData>
                  <w:name w:val="Text71"/>
                  <w:enabled/>
                  <w:calcOnExit w:val="0"/>
                  <w:textInput/>
                </w:ffData>
              </w:fldChar>
            </w:r>
            <w:r w:rsidRPr="00BB5412">
              <w:rPr>
                <w:rFonts w:ascii="Verdana" w:hAnsi="Verdana"/>
                <w:sz w:val="16"/>
              </w:rPr>
              <w:instrText xml:space="preserve"> FORMTEXT </w:instrText>
            </w:r>
            <w:r w:rsidR="002E1BA0" w:rsidRPr="00BB5412">
              <w:rPr>
                <w:rFonts w:ascii="Verdana" w:hAnsi="Verdana"/>
                <w:sz w:val="16"/>
              </w:rPr>
            </w:r>
            <w:r w:rsidR="002E1BA0" w:rsidRPr="00BB5412">
              <w:rPr>
                <w:rFonts w:ascii="Verdana" w:hAnsi="Verdana"/>
                <w:sz w:val="16"/>
              </w:rPr>
              <w:fldChar w:fldCharType="separate"/>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Pr="00BB5412">
              <w:rPr>
                <w:rFonts w:ascii="Arial" w:hAnsi="Arial"/>
                <w:noProof/>
                <w:sz w:val="16"/>
              </w:rPr>
              <w:t> </w:t>
            </w:r>
            <w:r w:rsidR="002E1BA0" w:rsidRPr="00BB5412">
              <w:rPr>
                <w:rFonts w:ascii="Verdana" w:hAnsi="Verdana"/>
                <w:sz w:val="16"/>
              </w:rPr>
              <w:fldChar w:fldCharType="end"/>
            </w:r>
          </w:p>
        </w:tc>
        <w:tc>
          <w:tcPr>
            <w:tcW w:w="3074" w:type="dxa"/>
            <w:tcBorders>
              <w:top w:val="single" w:sz="6" w:space="0" w:color="auto"/>
              <w:left w:val="single" w:sz="6" w:space="0" w:color="auto"/>
              <w:bottom w:val="single" w:sz="12" w:space="0" w:color="auto"/>
              <w:right w:val="single" w:sz="6"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Fax: </w:t>
            </w:r>
            <w:r w:rsidR="002E1BA0" w:rsidRPr="00BB5412">
              <w:rPr>
                <w:rFonts w:ascii="Verdana" w:hAnsi="Verdana"/>
                <w:sz w:val="16"/>
                <w:lang w:val="fr-FR"/>
              </w:rPr>
              <w:fldChar w:fldCharType="begin">
                <w:ffData>
                  <w:name w:val="Text74"/>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c>
          <w:tcPr>
            <w:tcW w:w="4846" w:type="dxa"/>
            <w:gridSpan w:val="3"/>
            <w:tcBorders>
              <w:top w:val="single" w:sz="6" w:space="0" w:color="auto"/>
              <w:left w:val="single" w:sz="6" w:space="0" w:color="auto"/>
              <w:bottom w:val="single" w:sz="12" w:space="0" w:color="auto"/>
              <w:right w:val="single" w:sz="12" w:space="0" w:color="auto"/>
            </w:tcBorders>
            <w:vAlign w:val="center"/>
          </w:tcPr>
          <w:p w:rsidR="00992548" w:rsidRPr="00BB5412" w:rsidRDefault="00992548" w:rsidP="00F6447D">
            <w:pPr>
              <w:rPr>
                <w:rFonts w:ascii="Verdana" w:hAnsi="Verdana"/>
                <w:sz w:val="16"/>
                <w:lang w:val="fr-FR"/>
              </w:rPr>
            </w:pPr>
            <w:r w:rsidRPr="00BB5412">
              <w:rPr>
                <w:rFonts w:ascii="Verdana" w:hAnsi="Verdana"/>
                <w:sz w:val="16"/>
                <w:lang w:val="fr-FR"/>
              </w:rPr>
              <w:t xml:space="preserve">E-mail: </w:t>
            </w:r>
            <w:r w:rsidR="002E1BA0" w:rsidRPr="00BB5412">
              <w:rPr>
                <w:rFonts w:ascii="Verdana" w:hAnsi="Verdana"/>
                <w:sz w:val="16"/>
                <w:lang w:val="fr-FR"/>
              </w:rPr>
              <w:fldChar w:fldCharType="begin">
                <w:ffData>
                  <w:name w:val="Text80"/>
                  <w:enabled/>
                  <w:calcOnExit w:val="0"/>
                  <w:textInput/>
                </w:ffData>
              </w:fldChar>
            </w:r>
            <w:r w:rsidRPr="00BB5412">
              <w:rPr>
                <w:rFonts w:ascii="Verdana" w:hAnsi="Verdana"/>
                <w:sz w:val="16"/>
                <w:lang w:val="fr-FR"/>
              </w:rPr>
              <w:instrText xml:space="preserve"> FORMTEXT </w:instrText>
            </w:r>
            <w:r w:rsidR="002E1BA0" w:rsidRPr="00BB5412">
              <w:rPr>
                <w:rFonts w:ascii="Verdana" w:hAnsi="Verdana"/>
                <w:sz w:val="16"/>
                <w:lang w:val="fr-FR"/>
              </w:rPr>
            </w:r>
            <w:r w:rsidR="002E1BA0" w:rsidRPr="00BB5412">
              <w:rPr>
                <w:rFonts w:ascii="Verdana" w:hAnsi="Verdana"/>
                <w:sz w:val="16"/>
                <w:lang w:val="fr-FR"/>
              </w:rPr>
              <w:fldChar w:fldCharType="separate"/>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Pr="00BB5412">
              <w:rPr>
                <w:rFonts w:ascii="Arial" w:hAnsi="Arial"/>
                <w:noProof/>
                <w:sz w:val="16"/>
                <w:lang w:val="fr-FR"/>
              </w:rPr>
              <w:t> </w:t>
            </w:r>
            <w:r w:rsidR="002E1BA0" w:rsidRPr="00BB5412">
              <w:rPr>
                <w:rFonts w:ascii="Verdana" w:hAnsi="Verdana"/>
                <w:sz w:val="16"/>
                <w:lang w:val="fr-FR"/>
              </w:rPr>
              <w:fldChar w:fldCharType="end"/>
            </w:r>
          </w:p>
        </w:tc>
      </w:tr>
    </w:tbl>
    <w:p w:rsidR="004D387D" w:rsidRPr="00BB5412" w:rsidRDefault="004D387D" w:rsidP="00992548">
      <w:pPr>
        <w:tabs>
          <w:tab w:val="left" w:pos="-720"/>
          <w:tab w:val="left" w:pos="3900"/>
        </w:tabs>
        <w:autoSpaceDE w:val="0"/>
        <w:autoSpaceDN w:val="0"/>
        <w:adjustRightInd w:val="0"/>
        <w:spacing w:line="240" w:lineRule="atLeast"/>
        <w:ind w:left="-720" w:right="-650"/>
        <w:rPr>
          <w:rFonts w:ascii="Verdana" w:hAnsi="Verdana" w:cs="Arial"/>
          <w:iCs/>
          <w:color w:val="000000"/>
          <w:sz w:val="14"/>
          <w:szCs w:val="14"/>
          <w:lang w:val="en-US"/>
        </w:rPr>
      </w:pPr>
    </w:p>
    <w:p w:rsidR="00C145E2" w:rsidRDefault="00C145E2" w:rsidP="00992548">
      <w:pPr>
        <w:autoSpaceDE w:val="0"/>
        <w:autoSpaceDN w:val="0"/>
        <w:adjustRightInd w:val="0"/>
        <w:spacing w:line="240" w:lineRule="atLeast"/>
        <w:ind w:left="-720"/>
        <w:jc w:val="both"/>
        <w:rPr>
          <w:rFonts w:ascii="Verdana" w:hAnsi="Verdana" w:cs="Arial"/>
          <w:b/>
          <w:bCs/>
          <w:i/>
          <w:iCs/>
          <w:sz w:val="16"/>
          <w:szCs w:val="16"/>
          <w:lang w:val="en-US"/>
        </w:rPr>
      </w:pPr>
    </w:p>
    <w:p w:rsidR="0040040D" w:rsidRPr="003F11D5" w:rsidRDefault="0040040D" w:rsidP="0040040D">
      <w:pPr>
        <w:autoSpaceDE w:val="0"/>
        <w:autoSpaceDN w:val="0"/>
        <w:adjustRightInd w:val="0"/>
        <w:ind w:left="-709"/>
        <w:rPr>
          <w:rFonts w:ascii="Verdana" w:hAnsi="Verdana" w:cs="Verdana"/>
          <w:b/>
          <w:iCs/>
          <w:color w:val="000000"/>
          <w:sz w:val="16"/>
          <w:szCs w:val="16"/>
          <w:lang w:eastAsia="en-GB"/>
        </w:rPr>
      </w:pPr>
      <w:r w:rsidRPr="003F11D5">
        <w:rPr>
          <w:rFonts w:ascii="Verdana" w:hAnsi="Verdana" w:cs="Verdana"/>
          <w:b/>
          <w:iCs/>
          <w:color w:val="000000"/>
          <w:sz w:val="16"/>
          <w:szCs w:val="16"/>
          <w:lang w:eastAsia="en-GB"/>
        </w:rPr>
        <w:t xml:space="preserve">For more details, </w:t>
      </w:r>
      <w:r w:rsidR="0054783B" w:rsidRPr="003F11D5">
        <w:rPr>
          <w:rFonts w:ascii="Verdana" w:hAnsi="Verdana" w:cs="Verdana"/>
          <w:b/>
          <w:iCs/>
          <w:color w:val="000000"/>
          <w:sz w:val="16"/>
          <w:szCs w:val="16"/>
          <w:lang w:eastAsia="en-GB"/>
        </w:rPr>
        <w:t xml:space="preserve">refer to </w:t>
      </w:r>
      <w:r w:rsidR="001148AE" w:rsidRPr="003F11D5">
        <w:rPr>
          <w:rFonts w:ascii="Verdana" w:hAnsi="Verdana" w:cs="Verdana"/>
          <w:b/>
          <w:iCs/>
          <w:color w:val="000000"/>
          <w:sz w:val="16"/>
          <w:szCs w:val="16"/>
          <w:lang w:eastAsia="en-GB"/>
        </w:rPr>
        <w:t>the ESC Guidelines for Industry @ Congresses and complementary ESC Guidelines for Industry @ ESC Congress 201</w:t>
      </w:r>
      <w:r w:rsidR="0024798B">
        <w:rPr>
          <w:rFonts w:ascii="Verdana" w:hAnsi="Verdana" w:cs="Verdana"/>
          <w:b/>
          <w:iCs/>
          <w:color w:val="000000"/>
          <w:sz w:val="16"/>
          <w:szCs w:val="16"/>
          <w:lang w:eastAsia="en-GB"/>
        </w:rPr>
        <w:t>9</w:t>
      </w:r>
      <w:r w:rsidR="001148AE" w:rsidRPr="003F11D5">
        <w:rPr>
          <w:rFonts w:ascii="Verdana" w:hAnsi="Verdana" w:cs="Verdana"/>
          <w:b/>
          <w:iCs/>
          <w:color w:val="000000"/>
          <w:sz w:val="16"/>
          <w:szCs w:val="16"/>
          <w:lang w:eastAsia="en-GB"/>
        </w:rPr>
        <w:t>.</w:t>
      </w:r>
    </w:p>
    <w:p w:rsidR="0040040D" w:rsidRPr="003F11D5" w:rsidRDefault="0040040D" w:rsidP="0040040D">
      <w:pPr>
        <w:keepNext/>
        <w:autoSpaceDE w:val="0"/>
        <w:autoSpaceDN w:val="0"/>
        <w:adjustRightInd w:val="0"/>
        <w:spacing w:before="240" w:after="120" w:line="240" w:lineRule="atLeast"/>
        <w:ind w:left="-720" w:right="-428"/>
        <w:rPr>
          <w:rFonts w:ascii="Verdana" w:hAnsi="Verdana" w:cs="Verdana"/>
          <w:iCs/>
          <w:color w:val="000000"/>
          <w:sz w:val="16"/>
          <w:szCs w:val="16"/>
          <w:lang w:eastAsia="en-GB"/>
        </w:rPr>
      </w:pPr>
      <w:r w:rsidRPr="003F11D5">
        <w:rPr>
          <w:rFonts w:ascii="Verdana" w:hAnsi="Verdana" w:cs="Verdana"/>
          <w:b/>
          <w:iCs/>
          <w:color w:val="000000"/>
          <w:sz w:val="16"/>
          <w:szCs w:val="16"/>
          <w:lang w:eastAsia="en-GB"/>
        </w:rPr>
        <w:t>DISCLOSURE OF CONFLICT OF INTEREST:</w:t>
      </w:r>
      <w:r w:rsidRPr="003F11D5">
        <w:rPr>
          <w:rFonts w:ascii="Verdana" w:hAnsi="Verdana" w:cs="Verdana"/>
          <w:b/>
          <w:iCs/>
          <w:color w:val="000000"/>
          <w:sz w:val="16"/>
          <w:szCs w:val="16"/>
          <w:lang w:eastAsia="en-GB"/>
        </w:rPr>
        <w:br/>
      </w:r>
      <w:r w:rsidRPr="003F11D5">
        <w:rPr>
          <w:rFonts w:ascii="Verdana" w:hAnsi="Verdana" w:cs="Verdana"/>
          <w:iCs/>
          <w:color w:val="000000"/>
          <w:sz w:val="16"/>
          <w:szCs w:val="16"/>
          <w:lang w:eastAsia="en-GB"/>
        </w:rPr>
        <w:t>Declaration of interest will allow the audience to take potential conflicts of interest into account when assessing the objectivity of the presentation.</w:t>
      </w:r>
      <w:r w:rsidRPr="003F11D5">
        <w:rPr>
          <w:rFonts w:ascii="Verdana" w:hAnsi="Verdana" w:cs="Verdana"/>
          <w:iCs/>
          <w:color w:val="000000"/>
          <w:sz w:val="16"/>
          <w:szCs w:val="16"/>
          <w:lang w:eastAsia="en-GB"/>
        </w:rPr>
        <w:br/>
        <w:t>• The Congress Programme Committee requests faculty to declare all possible interest.</w:t>
      </w:r>
      <w:r w:rsidRPr="003F11D5">
        <w:rPr>
          <w:rFonts w:ascii="Verdana" w:hAnsi="Verdana" w:cs="Verdana"/>
          <w:iCs/>
          <w:color w:val="000000"/>
          <w:sz w:val="16"/>
          <w:szCs w:val="16"/>
          <w:lang w:eastAsia="en-GB"/>
        </w:rPr>
        <w:br/>
        <w:t>• The session organiser confirms that all Chairpersons/Speakers participating in their programme have fully agreed to provide the session organiser with all potential conflicts of interest that may arise from their presentations.</w:t>
      </w:r>
      <w:r w:rsidRPr="003F11D5">
        <w:rPr>
          <w:rFonts w:ascii="Verdana" w:hAnsi="Verdana" w:cs="Verdana"/>
          <w:iCs/>
          <w:color w:val="000000"/>
          <w:sz w:val="16"/>
          <w:szCs w:val="16"/>
          <w:lang w:eastAsia="en-GB"/>
        </w:rPr>
        <w:br/>
        <w:t>• The existence of potential conflicts of interest does not necessarily indicate a bias. However it is our ethical obligation to inform organisers and participants so that they are made aware of any relationship that might cause unintentional</w:t>
      </w:r>
      <w:r w:rsidRPr="003F11D5">
        <w:rPr>
          <w:rFonts w:ascii="Verdana" w:hAnsi="Verdana" w:cs="Verdana"/>
          <w:iCs/>
          <w:color w:val="000000"/>
          <w:sz w:val="16"/>
          <w:szCs w:val="16"/>
          <w:lang w:eastAsia="en-GB"/>
        </w:rPr>
        <w:br/>
        <w:t>bias. The disclosure of interest should detail existing relationship with the sponsor of the Satellite Symposium or related organisations or companies.</w:t>
      </w:r>
      <w:r w:rsidRPr="003F11D5">
        <w:rPr>
          <w:rFonts w:ascii="Verdana" w:hAnsi="Verdana" w:cs="Verdana"/>
          <w:iCs/>
          <w:color w:val="000000"/>
          <w:sz w:val="16"/>
          <w:szCs w:val="16"/>
          <w:lang w:eastAsia="en-GB"/>
        </w:rPr>
        <w:br/>
        <w:t>• A potential conflict of interest may arise from various relationships, past or present, such as employment, consultancy, investments and stock ownership, funding for research, family relationship etc.</w:t>
      </w:r>
      <w:r w:rsidRPr="003F11D5">
        <w:rPr>
          <w:rFonts w:ascii="Verdana" w:hAnsi="Verdana" w:cs="Verdana"/>
          <w:iCs/>
          <w:color w:val="000000"/>
          <w:sz w:val="16"/>
          <w:szCs w:val="16"/>
          <w:lang w:eastAsia="en-GB"/>
        </w:rPr>
        <w:br/>
        <w:t>• Chairpersons/Speakers are requested to declare interest regarding their current presentation/topics on their first slide and provide the audience with necessary time to read this slide.</w:t>
      </w:r>
    </w:p>
    <w:p w:rsidR="0040040D" w:rsidRDefault="0040040D" w:rsidP="0040040D">
      <w:pPr>
        <w:keepNext/>
        <w:autoSpaceDE w:val="0"/>
        <w:autoSpaceDN w:val="0"/>
        <w:adjustRightInd w:val="0"/>
        <w:spacing w:before="240" w:after="120" w:line="240" w:lineRule="atLeast"/>
        <w:ind w:left="-720" w:right="-428"/>
        <w:rPr>
          <w:rFonts w:ascii="Verdana" w:hAnsi="Verdana" w:cs="Verdana"/>
          <w:iCs/>
          <w:color w:val="000000"/>
          <w:sz w:val="16"/>
          <w:szCs w:val="16"/>
          <w:lang w:eastAsia="en-GB"/>
        </w:rPr>
      </w:pPr>
      <w:r w:rsidRPr="003F11D5">
        <w:rPr>
          <w:rFonts w:ascii="Verdana" w:hAnsi="Verdana" w:cs="Verdana"/>
          <w:b/>
          <w:bCs/>
          <w:iCs/>
          <w:color w:val="000000"/>
          <w:sz w:val="16"/>
          <w:szCs w:val="16"/>
          <w:lang w:eastAsia="en-GB"/>
        </w:rPr>
        <w:t>DISCLOSURE OF INFORMATION AND MARKETING:</w:t>
      </w:r>
      <w:r w:rsidRPr="003F11D5">
        <w:rPr>
          <w:rFonts w:ascii="Verdana" w:hAnsi="Verdana" w:cs="Verdana"/>
          <w:b/>
          <w:iCs/>
          <w:color w:val="000000"/>
          <w:sz w:val="16"/>
          <w:szCs w:val="16"/>
          <w:lang w:eastAsia="en-GB"/>
        </w:rPr>
        <w:br/>
      </w:r>
      <w:r w:rsidRPr="003F11D5">
        <w:rPr>
          <w:rFonts w:ascii="Verdana" w:hAnsi="Verdana" w:cs="Verdana"/>
          <w:iCs/>
          <w:color w:val="000000"/>
          <w:sz w:val="16"/>
          <w:szCs w:val="16"/>
          <w:lang w:eastAsia="en-GB"/>
        </w:rPr>
        <w:t xml:space="preserve">The ESC complies with EC directives, and is registered under the data protection laws in </w:t>
      </w:r>
      <w:proofErr w:type="gramStart"/>
      <w:r w:rsidRPr="003F11D5">
        <w:rPr>
          <w:rFonts w:ascii="Verdana" w:hAnsi="Verdana" w:cs="Verdana"/>
          <w:iCs/>
          <w:color w:val="000000"/>
          <w:sz w:val="16"/>
          <w:szCs w:val="16"/>
          <w:lang w:eastAsia="en-GB"/>
        </w:rPr>
        <w:t>France, and</w:t>
      </w:r>
      <w:proofErr w:type="gramEnd"/>
      <w:r w:rsidRPr="003F11D5">
        <w:rPr>
          <w:rFonts w:ascii="Verdana" w:hAnsi="Verdana" w:cs="Verdana"/>
          <w:iCs/>
          <w:color w:val="000000"/>
          <w:sz w:val="16"/>
          <w:szCs w:val="16"/>
          <w:lang w:eastAsia="en-GB"/>
        </w:rPr>
        <w:t xml:space="preserve"> takes all reasonable care to prevent any unauthorised access to your personal data. Our ESC staff and contractors have a responsibility to keep your information confidential.</w:t>
      </w:r>
      <w:r w:rsidRPr="003F11D5">
        <w:rPr>
          <w:rFonts w:ascii="Verdana" w:hAnsi="Verdana" w:cs="Verdana"/>
          <w:iCs/>
          <w:color w:val="000000"/>
          <w:sz w:val="16"/>
          <w:szCs w:val="16"/>
          <w:lang w:eastAsia="en-GB"/>
        </w:rPr>
        <w:br/>
        <w:t>The ESC does not sell, trade, or rent your personal information to others. We may supply your information to trusted ESC contractors to perform specific services. Otherwise, we do not disclose personal information to any other person or organisation without your consent.</w:t>
      </w:r>
      <w:r w:rsidRPr="003F11D5">
        <w:rPr>
          <w:rFonts w:ascii="Verdana" w:hAnsi="Verdana" w:cs="Verdana"/>
          <w:iCs/>
          <w:color w:val="000000"/>
          <w:sz w:val="16"/>
          <w:szCs w:val="16"/>
          <w:lang w:eastAsia="en-GB"/>
        </w:rPr>
        <w:br/>
      </w:r>
      <w:r w:rsidRPr="003F11D5">
        <w:rPr>
          <w:rFonts w:ascii="Verdana" w:hAnsi="Verdana" w:cs="Verdana"/>
          <w:iCs/>
          <w:color w:val="000000"/>
          <w:sz w:val="16"/>
          <w:szCs w:val="16"/>
          <w:lang w:eastAsia="en-GB"/>
        </w:rPr>
        <w:lastRenderedPageBreak/>
        <w:t>If you are a delegate at an ESC organised Congress or meeting, when you visit exhibiting company stands, presenting your badge may enable them to retrieve the following personal data: first name(s), last name(s), address, telephone, fax, email, and professional activity information.</w:t>
      </w:r>
    </w:p>
    <w:p w:rsidR="003F11D5" w:rsidRPr="006250DE" w:rsidRDefault="003F11D5" w:rsidP="003F11D5">
      <w:pPr>
        <w:keepNext/>
        <w:autoSpaceDE w:val="0"/>
        <w:autoSpaceDN w:val="0"/>
        <w:adjustRightInd w:val="0"/>
        <w:spacing w:before="240" w:after="120" w:line="240" w:lineRule="atLeast"/>
        <w:ind w:left="-720" w:right="-428"/>
        <w:rPr>
          <w:rFonts w:ascii="Verdana" w:hAnsi="Verdana" w:cs="Verdana"/>
          <w:bCs/>
          <w:i/>
          <w:iCs/>
          <w:color w:val="000000"/>
          <w:sz w:val="16"/>
          <w:szCs w:val="16"/>
          <w:lang w:eastAsia="en-GB"/>
        </w:rPr>
      </w:pPr>
      <w:r w:rsidRPr="00E07F8C">
        <w:rPr>
          <w:rFonts w:ascii="Verdana" w:hAnsi="Verdana" w:cs="Verdana"/>
          <w:b/>
          <w:bCs/>
          <w:i/>
          <w:iCs/>
          <w:color w:val="000000"/>
          <w:sz w:val="16"/>
          <w:szCs w:val="16"/>
          <w:u w:val="single"/>
          <w:lang w:eastAsia="en-GB"/>
        </w:rPr>
        <w:t>Personal Data Privacy</w:t>
      </w:r>
      <w:r w:rsidRPr="00E07F8C">
        <w:rPr>
          <w:rFonts w:ascii="Verdana" w:hAnsi="Verdana" w:cs="Verdana"/>
          <w:b/>
          <w:bCs/>
          <w:i/>
          <w:iCs/>
          <w:color w:val="000000"/>
          <w:sz w:val="16"/>
          <w:szCs w:val="16"/>
          <w:u w:val="single"/>
          <w:lang w:eastAsia="en-GB"/>
        </w:rPr>
        <w:br/>
      </w:r>
      <w:r w:rsidRPr="008A081F">
        <w:rPr>
          <w:rFonts w:ascii="Verdana" w:hAnsi="Verdana" w:cs="Verdana"/>
          <w:bCs/>
          <w:i/>
          <w:iCs/>
          <w:color w:val="000000"/>
          <w:sz w:val="16"/>
          <w:szCs w:val="16"/>
          <w:lang w:eastAsia="en-GB"/>
        </w:rPr>
        <w:t>The information collected is subject to computerised processes to manage the business with and services provided to "industry" customers at conferences and events organised by the ESC. It may be disclosed when necessary to partners and subcontractors selected by the ESC, to enable them to provide associated products and services.</w:t>
      </w:r>
      <w:r w:rsidRPr="006250DE">
        <w:rPr>
          <w:rFonts w:ascii="Verdana" w:hAnsi="Verdana" w:cs="Verdana"/>
          <w:bCs/>
          <w:i/>
          <w:iCs/>
          <w:color w:val="000000"/>
          <w:sz w:val="16"/>
          <w:szCs w:val="16"/>
          <w:lang w:eastAsia="en-GB"/>
        </w:rPr>
        <w:br/>
      </w:r>
      <w:r w:rsidRPr="008A081F">
        <w:rPr>
          <w:rFonts w:ascii="Verdana" w:hAnsi="Verdana" w:cs="Verdana"/>
          <w:bCs/>
          <w:i/>
          <w:iCs/>
          <w:color w:val="000000"/>
          <w:sz w:val="16"/>
          <w:szCs w:val="16"/>
          <w:lang w:eastAsia="en-GB"/>
        </w:rPr>
        <w:t>In accordance with the law N°78-17 of January 6, 1978, amended in 2004, relating to the protection of individuals with regard to the processing of personal data, you have a right to access and rectify information concerning you, which you can exercise by contacting (together with proof of identity):</w:t>
      </w:r>
      <w:r w:rsidRPr="006250DE">
        <w:rPr>
          <w:rFonts w:ascii="Verdana" w:hAnsi="Verdana" w:cs="Verdana"/>
          <w:bCs/>
          <w:i/>
          <w:iCs/>
          <w:color w:val="000000"/>
          <w:sz w:val="16"/>
          <w:szCs w:val="16"/>
          <w:lang w:eastAsia="en-GB"/>
        </w:rPr>
        <w:br/>
      </w:r>
      <w:r w:rsidRPr="008A081F">
        <w:rPr>
          <w:rFonts w:ascii="Verdana" w:hAnsi="Verdana" w:cs="Verdana"/>
          <w:bCs/>
          <w:i/>
          <w:iCs/>
          <w:color w:val="000000"/>
          <w:sz w:val="16"/>
          <w:szCs w:val="16"/>
          <w:lang w:eastAsia="en-GB"/>
        </w:rPr>
        <w:t>European Society of Cardiology</w:t>
      </w:r>
      <w:r w:rsidRPr="006250DE">
        <w:rPr>
          <w:rFonts w:ascii="Verdana" w:hAnsi="Verdana" w:cs="Verdana"/>
          <w:bCs/>
          <w:i/>
          <w:iCs/>
          <w:color w:val="000000"/>
          <w:sz w:val="16"/>
          <w:szCs w:val="16"/>
          <w:lang w:eastAsia="en-GB"/>
        </w:rPr>
        <w:br/>
      </w:r>
      <w:r w:rsidRPr="008A081F">
        <w:rPr>
          <w:rFonts w:ascii="Verdana" w:hAnsi="Verdana" w:cs="Verdana"/>
          <w:bCs/>
          <w:i/>
          <w:iCs/>
          <w:color w:val="000000"/>
          <w:sz w:val="16"/>
          <w:szCs w:val="16"/>
          <w:lang w:eastAsia="en-GB"/>
        </w:rPr>
        <w:t>Privacy - Customer Services Dept</w:t>
      </w:r>
      <w:r w:rsidRPr="006250DE">
        <w:rPr>
          <w:rFonts w:ascii="Verdana" w:hAnsi="Verdana" w:cs="Verdana"/>
          <w:bCs/>
          <w:i/>
          <w:iCs/>
          <w:color w:val="000000"/>
          <w:sz w:val="16"/>
          <w:szCs w:val="16"/>
          <w:lang w:eastAsia="en-GB"/>
        </w:rPr>
        <w:br/>
      </w:r>
      <w:r w:rsidRPr="008A081F">
        <w:rPr>
          <w:rFonts w:ascii="Verdana" w:hAnsi="Verdana" w:cs="Verdana"/>
          <w:bCs/>
          <w:i/>
          <w:iCs/>
          <w:color w:val="000000"/>
          <w:sz w:val="16"/>
          <w:szCs w:val="16"/>
          <w:lang w:eastAsia="en-GB"/>
        </w:rPr>
        <w:t xml:space="preserve">2035 Route des </w:t>
      </w:r>
      <w:proofErr w:type="spellStart"/>
      <w:r w:rsidRPr="008A081F">
        <w:rPr>
          <w:rFonts w:ascii="Verdana" w:hAnsi="Verdana" w:cs="Verdana"/>
          <w:bCs/>
          <w:i/>
          <w:iCs/>
          <w:color w:val="000000"/>
          <w:sz w:val="16"/>
          <w:szCs w:val="16"/>
          <w:lang w:eastAsia="en-GB"/>
        </w:rPr>
        <w:t>Colles</w:t>
      </w:r>
      <w:proofErr w:type="spellEnd"/>
      <w:r w:rsidRPr="006250DE">
        <w:rPr>
          <w:rFonts w:ascii="Verdana" w:hAnsi="Verdana" w:cs="Verdana"/>
          <w:bCs/>
          <w:i/>
          <w:iCs/>
          <w:color w:val="000000"/>
          <w:sz w:val="16"/>
          <w:szCs w:val="16"/>
          <w:lang w:eastAsia="en-GB"/>
        </w:rPr>
        <w:br/>
      </w:r>
      <w:r w:rsidRPr="008A081F">
        <w:rPr>
          <w:rFonts w:ascii="Verdana" w:hAnsi="Verdana" w:cs="Verdana"/>
          <w:bCs/>
          <w:i/>
          <w:iCs/>
          <w:color w:val="000000"/>
          <w:sz w:val="16"/>
          <w:szCs w:val="16"/>
          <w:lang w:eastAsia="en-GB"/>
        </w:rPr>
        <w:t>BP 179</w:t>
      </w:r>
      <w:r w:rsidRPr="006250DE">
        <w:rPr>
          <w:rFonts w:ascii="Verdana" w:hAnsi="Verdana" w:cs="Verdana"/>
          <w:bCs/>
          <w:i/>
          <w:iCs/>
          <w:color w:val="000000"/>
          <w:sz w:val="16"/>
          <w:szCs w:val="16"/>
          <w:lang w:eastAsia="en-GB"/>
        </w:rPr>
        <w:br/>
      </w:r>
      <w:r w:rsidRPr="008A081F">
        <w:rPr>
          <w:rFonts w:ascii="Verdana" w:hAnsi="Verdana" w:cs="Verdana"/>
          <w:bCs/>
          <w:i/>
          <w:iCs/>
          <w:color w:val="000000"/>
          <w:sz w:val="16"/>
          <w:szCs w:val="16"/>
          <w:lang w:eastAsia="en-GB"/>
        </w:rPr>
        <w:t>06903 Sophia Antipolis Cedex</w:t>
      </w:r>
      <w:r w:rsidRPr="006250DE">
        <w:rPr>
          <w:rFonts w:ascii="Verdana" w:hAnsi="Verdana" w:cs="Verdana"/>
          <w:bCs/>
          <w:i/>
          <w:iCs/>
          <w:color w:val="000000"/>
          <w:sz w:val="16"/>
          <w:szCs w:val="16"/>
          <w:lang w:eastAsia="en-GB"/>
        </w:rPr>
        <w:br/>
      </w:r>
      <w:r w:rsidRPr="008A081F">
        <w:rPr>
          <w:rFonts w:ascii="Verdana" w:hAnsi="Verdana" w:cs="Verdana"/>
          <w:bCs/>
          <w:i/>
          <w:iCs/>
          <w:color w:val="000000"/>
          <w:sz w:val="16"/>
          <w:szCs w:val="16"/>
          <w:lang w:eastAsia="en-GB"/>
        </w:rPr>
        <w:t>FRANCE</w:t>
      </w:r>
      <w:r w:rsidRPr="006250DE">
        <w:rPr>
          <w:rFonts w:ascii="Verdana" w:hAnsi="Verdana" w:cs="Verdana"/>
          <w:bCs/>
          <w:i/>
          <w:iCs/>
          <w:color w:val="000000"/>
          <w:sz w:val="16"/>
          <w:szCs w:val="16"/>
          <w:lang w:eastAsia="en-GB"/>
        </w:rPr>
        <w:br/>
      </w:r>
      <w:r w:rsidRPr="008A081F">
        <w:rPr>
          <w:rFonts w:ascii="Verdana" w:hAnsi="Verdana" w:cs="Verdana"/>
          <w:bCs/>
          <w:i/>
          <w:iCs/>
          <w:color w:val="000000"/>
          <w:sz w:val="16"/>
          <w:szCs w:val="16"/>
          <w:lang w:eastAsia="en-GB"/>
        </w:rPr>
        <w:t>You can also, for legitimate reasons, oppose the processing of data about you. </w:t>
      </w:r>
      <w:r w:rsidRPr="006250DE">
        <w:rPr>
          <w:rFonts w:ascii="Verdana" w:hAnsi="Verdana" w:cs="Verdana"/>
          <w:bCs/>
          <w:i/>
          <w:iCs/>
          <w:color w:val="000000"/>
          <w:sz w:val="16"/>
          <w:szCs w:val="16"/>
          <w:lang w:eastAsia="en-GB"/>
        </w:rPr>
        <w:t>  </w:t>
      </w:r>
    </w:p>
    <w:p w:rsidR="003F11D5" w:rsidRPr="003F11D5" w:rsidRDefault="003F11D5" w:rsidP="00E3526E">
      <w:pPr>
        <w:keepNext/>
        <w:autoSpaceDE w:val="0"/>
        <w:autoSpaceDN w:val="0"/>
        <w:adjustRightInd w:val="0"/>
        <w:spacing w:before="240" w:after="120" w:line="240" w:lineRule="atLeast"/>
        <w:ind w:right="-428"/>
        <w:rPr>
          <w:rFonts w:ascii="Verdana" w:hAnsi="Verdana" w:cs="Verdana"/>
          <w:iCs/>
          <w:color w:val="000000"/>
          <w:sz w:val="16"/>
          <w:szCs w:val="16"/>
          <w:lang w:eastAsia="en-GB"/>
        </w:rPr>
        <w:sectPr w:rsidR="003F11D5" w:rsidRPr="003F11D5" w:rsidSect="006F0495">
          <w:headerReference w:type="default" r:id="rId8"/>
          <w:footerReference w:type="even" r:id="rId9"/>
          <w:footerReference w:type="default" r:id="rId10"/>
          <w:pgSz w:w="11906" w:h="16838"/>
          <w:pgMar w:top="284" w:right="1418" w:bottom="0" w:left="1418" w:header="284" w:footer="709" w:gutter="0"/>
          <w:cols w:space="708"/>
          <w:docGrid w:linePitch="360"/>
        </w:sectPr>
      </w:pPr>
    </w:p>
    <w:p w:rsidR="00704DE7" w:rsidRDefault="00D02879" w:rsidP="00EB4CCA">
      <w:pPr>
        <w:ind w:right="-1077"/>
        <w:rPr>
          <w:b/>
          <w:lang w:val="en-US"/>
        </w:rPr>
      </w:pPr>
      <w:r w:rsidRPr="00D02879">
        <w:rPr>
          <w:b/>
          <w:lang w:val="en-US"/>
        </w:rPr>
        <w:lastRenderedPageBreak/>
        <w:t>TOPIC</w:t>
      </w:r>
      <w:r w:rsidR="00AF2857">
        <w:rPr>
          <w:b/>
          <w:lang w:val="en-US"/>
        </w:rPr>
        <w:t>S</w:t>
      </w:r>
      <w:r w:rsidRPr="00D02879">
        <w:rPr>
          <w:b/>
          <w:lang w:val="en-US"/>
        </w:rPr>
        <w:t xml:space="preserve"> LIST </w:t>
      </w:r>
      <w:r w:rsidR="00E84A80">
        <w:rPr>
          <w:b/>
          <w:lang w:val="en-US"/>
        </w:rPr>
        <w:t xml:space="preserve">OF </w:t>
      </w:r>
      <w:r w:rsidRPr="00D02879">
        <w:rPr>
          <w:b/>
          <w:lang w:val="en-US"/>
        </w:rPr>
        <w:t xml:space="preserve">ESC CONGRESS </w:t>
      </w:r>
      <w:r w:rsidR="00B27DA7">
        <w:rPr>
          <w:b/>
          <w:lang w:val="en-US"/>
        </w:rPr>
        <w:t>2019</w:t>
      </w:r>
    </w:p>
    <w:p w:rsidR="00EB4CCA" w:rsidRDefault="00EB4CCA" w:rsidP="00EB4CCA">
      <w:pPr>
        <w:ind w:right="-1077"/>
        <w:rPr>
          <w:b/>
          <w:lang w:val="en-US"/>
        </w:rPr>
      </w:pPr>
    </w:p>
    <w:p w:rsidR="006A4B88" w:rsidRDefault="006A4B88" w:rsidP="006A4B88">
      <w:pPr>
        <w:pStyle w:val="Default"/>
        <w:rPr>
          <w:sz w:val="48"/>
          <w:szCs w:val="48"/>
          <w:lang w:val="en-US"/>
        </w:rPr>
      </w:pPr>
      <w:r>
        <w:rPr>
          <w:sz w:val="48"/>
          <w:szCs w:val="48"/>
          <w:lang w:val="en-US"/>
        </w:rPr>
        <w:t>Topic List</w:t>
      </w:r>
    </w:p>
    <w:p w:rsidR="006A4B88" w:rsidRPr="006A4B88" w:rsidRDefault="006A4B88" w:rsidP="006A4B88">
      <w:pPr>
        <w:pStyle w:val="Default"/>
        <w:rPr>
          <w:sz w:val="48"/>
          <w:szCs w:val="48"/>
          <w:lang w:val="en-US"/>
        </w:rPr>
      </w:pPr>
    </w:p>
    <w:p w:rsidR="006A4B88" w:rsidRDefault="006A4B88" w:rsidP="006A4B88">
      <w:pPr>
        <w:pStyle w:val="Default"/>
        <w:rPr>
          <w:b/>
          <w:bCs/>
          <w:sz w:val="18"/>
          <w:szCs w:val="18"/>
          <w:lang w:val="en-US"/>
        </w:rPr>
      </w:pPr>
      <w:r w:rsidRPr="006A4B88">
        <w:rPr>
          <w:b/>
          <w:bCs/>
          <w:sz w:val="18"/>
          <w:szCs w:val="18"/>
          <w:lang w:val="en-US"/>
        </w:rPr>
        <w:t xml:space="preserve">A BASICS </w:t>
      </w:r>
    </w:p>
    <w:p w:rsidR="006A4B88" w:rsidRPr="006A4B88" w:rsidRDefault="006A4B88" w:rsidP="006A4B88">
      <w:pPr>
        <w:pStyle w:val="Default"/>
        <w:rPr>
          <w:sz w:val="18"/>
          <w:szCs w:val="18"/>
          <w:lang w:val="en-US"/>
        </w:rPr>
      </w:pPr>
    </w:p>
    <w:p w:rsidR="006A4B88" w:rsidRPr="006A4B88" w:rsidRDefault="006A4B88" w:rsidP="006A4B88">
      <w:pPr>
        <w:pStyle w:val="Default"/>
        <w:rPr>
          <w:sz w:val="18"/>
          <w:szCs w:val="18"/>
          <w:lang w:val="en-US"/>
        </w:rPr>
      </w:pPr>
      <w:r w:rsidRPr="006A4B88">
        <w:rPr>
          <w:b/>
          <w:bCs/>
          <w:sz w:val="18"/>
          <w:szCs w:val="18"/>
          <w:lang w:val="en-US"/>
        </w:rPr>
        <w:t xml:space="preserve">1 History of Cardiology </w:t>
      </w:r>
    </w:p>
    <w:p w:rsidR="006A4B88" w:rsidRPr="006A4B88" w:rsidRDefault="006A4B88" w:rsidP="006A4B88">
      <w:pPr>
        <w:pStyle w:val="Default"/>
        <w:rPr>
          <w:sz w:val="18"/>
          <w:szCs w:val="18"/>
          <w:lang w:val="en-US"/>
        </w:rPr>
      </w:pPr>
      <w:r w:rsidRPr="006A4B88">
        <w:rPr>
          <w:b/>
          <w:bCs/>
          <w:sz w:val="18"/>
          <w:szCs w:val="18"/>
          <w:lang w:val="en-US"/>
        </w:rPr>
        <w:t xml:space="preserve">2 Clinical Skills </w:t>
      </w:r>
    </w:p>
    <w:p w:rsidR="006A4B88" w:rsidRPr="006A4B88" w:rsidRDefault="006A4B88" w:rsidP="006A4B88">
      <w:pPr>
        <w:pStyle w:val="Default"/>
        <w:rPr>
          <w:sz w:val="18"/>
          <w:szCs w:val="18"/>
          <w:lang w:val="en-US"/>
        </w:rPr>
      </w:pPr>
      <w:r w:rsidRPr="006A4B88">
        <w:rPr>
          <w:sz w:val="18"/>
          <w:szCs w:val="18"/>
          <w:lang w:val="en-US"/>
        </w:rPr>
        <w:t xml:space="preserve">2.1 History Taking </w:t>
      </w:r>
    </w:p>
    <w:p w:rsidR="006A4B88" w:rsidRPr="006A4B88" w:rsidRDefault="006A4B88" w:rsidP="006A4B88">
      <w:pPr>
        <w:pStyle w:val="Default"/>
        <w:rPr>
          <w:sz w:val="18"/>
          <w:szCs w:val="18"/>
          <w:lang w:val="en-US"/>
        </w:rPr>
      </w:pPr>
      <w:r w:rsidRPr="006A4B88">
        <w:rPr>
          <w:sz w:val="18"/>
          <w:szCs w:val="18"/>
          <w:lang w:val="en-US"/>
        </w:rPr>
        <w:t xml:space="preserve">2.2 Physical Examination </w:t>
      </w:r>
    </w:p>
    <w:p w:rsidR="006A4B88" w:rsidRPr="006A4B88" w:rsidRDefault="006A4B88" w:rsidP="006A4B88">
      <w:pPr>
        <w:pStyle w:val="Default"/>
        <w:rPr>
          <w:sz w:val="18"/>
          <w:szCs w:val="18"/>
          <w:lang w:val="en-US"/>
        </w:rPr>
      </w:pPr>
      <w:r w:rsidRPr="006A4B88">
        <w:rPr>
          <w:sz w:val="18"/>
          <w:szCs w:val="18"/>
          <w:lang w:val="en-US"/>
        </w:rPr>
        <w:t xml:space="preserve">2.3 Electrocardiography </w:t>
      </w:r>
    </w:p>
    <w:p w:rsidR="006A4B88" w:rsidRDefault="006A4B88" w:rsidP="006A4B88">
      <w:pPr>
        <w:pStyle w:val="Default"/>
        <w:rPr>
          <w:sz w:val="18"/>
          <w:szCs w:val="18"/>
          <w:lang w:val="en-US"/>
        </w:rPr>
      </w:pPr>
      <w:r w:rsidRPr="006A4B88">
        <w:rPr>
          <w:sz w:val="18"/>
          <w:szCs w:val="18"/>
          <w:lang w:val="en-US"/>
        </w:rPr>
        <w:t xml:space="preserve">2.99 Clinical Skills - Other </w:t>
      </w:r>
    </w:p>
    <w:p w:rsidR="006A4B88" w:rsidRPr="006A4B88" w:rsidRDefault="006A4B88" w:rsidP="006A4B88">
      <w:pPr>
        <w:pStyle w:val="Default"/>
        <w:rPr>
          <w:sz w:val="18"/>
          <w:szCs w:val="18"/>
          <w:lang w:val="en-US"/>
        </w:rPr>
      </w:pPr>
    </w:p>
    <w:p w:rsidR="006A4B88" w:rsidRDefault="006A4B88" w:rsidP="006A4B88">
      <w:pPr>
        <w:pStyle w:val="Default"/>
        <w:rPr>
          <w:b/>
          <w:bCs/>
          <w:sz w:val="18"/>
          <w:szCs w:val="18"/>
          <w:lang w:val="en-US"/>
        </w:rPr>
      </w:pPr>
      <w:r w:rsidRPr="006A4B88">
        <w:rPr>
          <w:b/>
          <w:bCs/>
          <w:sz w:val="18"/>
          <w:szCs w:val="18"/>
          <w:lang w:val="en-US"/>
        </w:rPr>
        <w:t xml:space="preserve">B IMAGING </w:t>
      </w:r>
    </w:p>
    <w:p w:rsidR="006A4B88" w:rsidRPr="006A4B88" w:rsidRDefault="006A4B88" w:rsidP="006A4B88">
      <w:pPr>
        <w:pStyle w:val="Default"/>
        <w:rPr>
          <w:sz w:val="18"/>
          <w:szCs w:val="18"/>
          <w:lang w:val="en-US"/>
        </w:rPr>
      </w:pPr>
    </w:p>
    <w:p w:rsidR="006A4B88" w:rsidRPr="006A4B88" w:rsidRDefault="006A4B88" w:rsidP="006A4B88">
      <w:pPr>
        <w:pStyle w:val="Default"/>
        <w:rPr>
          <w:sz w:val="18"/>
          <w:szCs w:val="18"/>
          <w:lang w:val="en-US"/>
        </w:rPr>
      </w:pPr>
      <w:r w:rsidRPr="006A4B88">
        <w:rPr>
          <w:b/>
          <w:bCs/>
          <w:sz w:val="18"/>
          <w:szCs w:val="18"/>
          <w:lang w:val="en-US"/>
        </w:rPr>
        <w:t xml:space="preserve">3 Imaging </w:t>
      </w:r>
    </w:p>
    <w:p w:rsidR="006A4B88" w:rsidRPr="006A4B88" w:rsidRDefault="006A4B88" w:rsidP="006A4B88">
      <w:pPr>
        <w:pStyle w:val="Default"/>
        <w:rPr>
          <w:sz w:val="18"/>
          <w:szCs w:val="18"/>
          <w:lang w:val="en-US"/>
        </w:rPr>
      </w:pPr>
      <w:r w:rsidRPr="006A4B88">
        <w:rPr>
          <w:sz w:val="18"/>
          <w:szCs w:val="18"/>
          <w:lang w:val="en-US"/>
        </w:rPr>
        <w:t xml:space="preserve">3.1 Echocardiography </w:t>
      </w:r>
    </w:p>
    <w:p w:rsidR="006A4B88" w:rsidRPr="006A4B88" w:rsidRDefault="006A4B88" w:rsidP="006A4B88">
      <w:pPr>
        <w:pStyle w:val="Default"/>
        <w:rPr>
          <w:sz w:val="18"/>
          <w:szCs w:val="18"/>
          <w:lang w:val="en-US"/>
        </w:rPr>
      </w:pPr>
      <w:r w:rsidRPr="006A4B88">
        <w:rPr>
          <w:sz w:val="18"/>
          <w:szCs w:val="18"/>
          <w:lang w:val="en-US"/>
        </w:rPr>
        <w:t xml:space="preserve">3.2 Computed Tomography </w:t>
      </w:r>
    </w:p>
    <w:p w:rsidR="006A4B88" w:rsidRPr="006A4B88" w:rsidRDefault="006A4B88" w:rsidP="006A4B88">
      <w:pPr>
        <w:pStyle w:val="Default"/>
        <w:rPr>
          <w:sz w:val="18"/>
          <w:szCs w:val="18"/>
          <w:lang w:val="en-US"/>
        </w:rPr>
      </w:pPr>
      <w:r w:rsidRPr="006A4B88">
        <w:rPr>
          <w:sz w:val="18"/>
          <w:szCs w:val="18"/>
          <w:lang w:val="en-US"/>
        </w:rPr>
        <w:t xml:space="preserve">3.3 Cardiac Magnetic Resonance </w:t>
      </w:r>
    </w:p>
    <w:p w:rsidR="006A4B88" w:rsidRPr="006A4B88" w:rsidRDefault="006A4B88" w:rsidP="006A4B88">
      <w:pPr>
        <w:pStyle w:val="Default"/>
        <w:rPr>
          <w:sz w:val="18"/>
          <w:szCs w:val="18"/>
          <w:lang w:val="en-US"/>
        </w:rPr>
      </w:pPr>
      <w:r w:rsidRPr="006A4B88">
        <w:rPr>
          <w:sz w:val="18"/>
          <w:szCs w:val="18"/>
          <w:lang w:val="en-US"/>
        </w:rPr>
        <w:t xml:space="preserve">3.4 Nuclear Imaging </w:t>
      </w:r>
    </w:p>
    <w:p w:rsidR="006A4B88" w:rsidRPr="006A4B88" w:rsidRDefault="006A4B88" w:rsidP="006A4B88">
      <w:pPr>
        <w:pStyle w:val="Default"/>
        <w:rPr>
          <w:sz w:val="18"/>
          <w:szCs w:val="18"/>
          <w:lang w:val="en-US"/>
        </w:rPr>
      </w:pPr>
      <w:r w:rsidRPr="006A4B88">
        <w:rPr>
          <w:sz w:val="18"/>
          <w:szCs w:val="18"/>
          <w:lang w:val="en-US"/>
        </w:rPr>
        <w:t xml:space="preserve">3.5 Hybrid and Fusion Imaging </w:t>
      </w:r>
    </w:p>
    <w:p w:rsidR="006A4B88" w:rsidRPr="006A4B88" w:rsidRDefault="006A4B88" w:rsidP="006A4B88">
      <w:pPr>
        <w:pStyle w:val="Default"/>
        <w:rPr>
          <w:sz w:val="18"/>
          <w:szCs w:val="18"/>
          <w:lang w:val="en-US"/>
        </w:rPr>
      </w:pPr>
      <w:r w:rsidRPr="006A4B88">
        <w:rPr>
          <w:sz w:val="18"/>
          <w:szCs w:val="18"/>
          <w:lang w:val="en-US"/>
        </w:rPr>
        <w:t xml:space="preserve">3.6 Cross-Modality and Multi-Modality Imaging Topics </w:t>
      </w:r>
    </w:p>
    <w:p w:rsidR="006A4B88" w:rsidRDefault="006A4B88" w:rsidP="006A4B88">
      <w:pPr>
        <w:pStyle w:val="Default"/>
        <w:rPr>
          <w:sz w:val="18"/>
          <w:szCs w:val="18"/>
          <w:lang w:val="en-US"/>
        </w:rPr>
      </w:pPr>
      <w:r w:rsidRPr="006A4B88">
        <w:rPr>
          <w:sz w:val="18"/>
          <w:szCs w:val="18"/>
          <w:lang w:val="en-US"/>
        </w:rPr>
        <w:t xml:space="preserve">3.99 Imaging - Other </w:t>
      </w:r>
    </w:p>
    <w:p w:rsidR="006A4B88" w:rsidRPr="006A4B88" w:rsidRDefault="006A4B88" w:rsidP="006A4B88">
      <w:pPr>
        <w:pStyle w:val="Default"/>
        <w:rPr>
          <w:sz w:val="18"/>
          <w:szCs w:val="18"/>
          <w:lang w:val="en-US"/>
        </w:rPr>
      </w:pPr>
    </w:p>
    <w:p w:rsidR="006A4B88" w:rsidRDefault="006A4B88" w:rsidP="006A4B88">
      <w:pPr>
        <w:pStyle w:val="Default"/>
        <w:rPr>
          <w:b/>
          <w:bCs/>
          <w:sz w:val="18"/>
          <w:szCs w:val="18"/>
          <w:lang w:val="en-US"/>
        </w:rPr>
      </w:pPr>
      <w:r w:rsidRPr="006A4B88">
        <w:rPr>
          <w:b/>
          <w:bCs/>
          <w:sz w:val="18"/>
          <w:szCs w:val="18"/>
          <w:lang w:val="en-US"/>
        </w:rPr>
        <w:t xml:space="preserve">C ARRHYTHMIAS AND DEVICE THERAPY </w:t>
      </w:r>
    </w:p>
    <w:p w:rsidR="006A4B88" w:rsidRPr="006A4B88" w:rsidRDefault="006A4B88" w:rsidP="006A4B88">
      <w:pPr>
        <w:pStyle w:val="Default"/>
        <w:rPr>
          <w:sz w:val="18"/>
          <w:szCs w:val="18"/>
          <w:lang w:val="en-US"/>
        </w:rPr>
      </w:pPr>
    </w:p>
    <w:p w:rsidR="006A4B88" w:rsidRPr="006A4B88" w:rsidRDefault="006A4B88" w:rsidP="006A4B88">
      <w:pPr>
        <w:pStyle w:val="Default"/>
        <w:rPr>
          <w:sz w:val="18"/>
          <w:szCs w:val="18"/>
          <w:lang w:val="en-US"/>
        </w:rPr>
      </w:pPr>
      <w:r w:rsidRPr="006A4B88">
        <w:rPr>
          <w:b/>
          <w:bCs/>
          <w:sz w:val="18"/>
          <w:szCs w:val="18"/>
          <w:lang w:val="en-US"/>
        </w:rPr>
        <w:t xml:space="preserve">4 Arrhythmias, General </w:t>
      </w:r>
    </w:p>
    <w:p w:rsidR="006A4B88" w:rsidRPr="006A4B88" w:rsidRDefault="006A4B88" w:rsidP="006A4B88">
      <w:pPr>
        <w:pStyle w:val="Default"/>
        <w:rPr>
          <w:sz w:val="18"/>
          <w:szCs w:val="18"/>
          <w:lang w:val="en-US"/>
        </w:rPr>
      </w:pPr>
      <w:r w:rsidRPr="006A4B88">
        <w:rPr>
          <w:sz w:val="18"/>
          <w:szCs w:val="18"/>
          <w:lang w:val="en-US"/>
        </w:rPr>
        <w:t xml:space="preserve">4.1 Arrhythmias, General – Pathophysiology and Mechanisms </w:t>
      </w:r>
    </w:p>
    <w:p w:rsidR="006A4B88" w:rsidRPr="006A4B88" w:rsidRDefault="006A4B88" w:rsidP="006A4B88">
      <w:pPr>
        <w:pStyle w:val="Default"/>
        <w:rPr>
          <w:sz w:val="18"/>
          <w:szCs w:val="18"/>
          <w:lang w:val="en-US"/>
        </w:rPr>
      </w:pPr>
      <w:r w:rsidRPr="006A4B88">
        <w:rPr>
          <w:sz w:val="18"/>
          <w:szCs w:val="18"/>
          <w:lang w:val="en-US"/>
        </w:rPr>
        <w:t xml:space="preserve">4.2 Arrhythmias, General – Epidemiology, Prognosis, Outcome </w:t>
      </w:r>
    </w:p>
    <w:p w:rsidR="006A4B88" w:rsidRPr="006A4B88" w:rsidRDefault="006A4B88" w:rsidP="006A4B88">
      <w:pPr>
        <w:pStyle w:val="Default"/>
        <w:rPr>
          <w:sz w:val="18"/>
          <w:szCs w:val="18"/>
          <w:lang w:val="en-US"/>
        </w:rPr>
      </w:pPr>
      <w:r w:rsidRPr="006A4B88">
        <w:rPr>
          <w:sz w:val="18"/>
          <w:szCs w:val="18"/>
          <w:lang w:val="en-US"/>
        </w:rPr>
        <w:t xml:space="preserve">4.3 Arrhythmias, General – Diagnostic Methods </w:t>
      </w:r>
    </w:p>
    <w:p w:rsidR="006A4B88" w:rsidRPr="006A4B88" w:rsidRDefault="006A4B88" w:rsidP="006A4B88">
      <w:pPr>
        <w:pStyle w:val="Default"/>
        <w:rPr>
          <w:sz w:val="18"/>
          <w:szCs w:val="18"/>
          <w:lang w:val="en-US"/>
        </w:rPr>
      </w:pPr>
      <w:r w:rsidRPr="006A4B88">
        <w:rPr>
          <w:sz w:val="18"/>
          <w:szCs w:val="18"/>
          <w:lang w:val="en-US"/>
        </w:rPr>
        <w:t xml:space="preserve">4.4 Arrhythmias, General – Treatment </w:t>
      </w:r>
    </w:p>
    <w:p w:rsidR="006A4B88" w:rsidRPr="006A4B88" w:rsidRDefault="006A4B88" w:rsidP="006A4B88">
      <w:pPr>
        <w:pStyle w:val="Default"/>
        <w:rPr>
          <w:sz w:val="18"/>
          <w:szCs w:val="18"/>
          <w:lang w:val="en-US"/>
        </w:rPr>
      </w:pPr>
      <w:r w:rsidRPr="006A4B88">
        <w:rPr>
          <w:sz w:val="18"/>
          <w:szCs w:val="18"/>
          <w:lang w:val="en-US"/>
        </w:rPr>
        <w:t xml:space="preserve">4.5 Arrhythmias, General – Prevention </w:t>
      </w:r>
    </w:p>
    <w:p w:rsidR="006A4B88" w:rsidRPr="006A4B88" w:rsidRDefault="006A4B88" w:rsidP="006A4B88">
      <w:pPr>
        <w:pStyle w:val="Default"/>
        <w:rPr>
          <w:sz w:val="18"/>
          <w:szCs w:val="18"/>
          <w:lang w:val="en-US"/>
        </w:rPr>
      </w:pPr>
      <w:r w:rsidRPr="006A4B88">
        <w:rPr>
          <w:sz w:val="18"/>
          <w:szCs w:val="18"/>
          <w:lang w:val="en-US"/>
        </w:rPr>
        <w:t xml:space="preserve">4.6 Arrhythmias, General – Clinical </w:t>
      </w:r>
    </w:p>
    <w:p w:rsidR="006A4B88" w:rsidRDefault="006A4B88" w:rsidP="006A4B88">
      <w:pPr>
        <w:pStyle w:val="Default"/>
        <w:rPr>
          <w:sz w:val="18"/>
          <w:szCs w:val="18"/>
          <w:lang w:val="en-US"/>
        </w:rPr>
      </w:pPr>
      <w:r w:rsidRPr="006A4B88">
        <w:rPr>
          <w:sz w:val="18"/>
          <w:szCs w:val="18"/>
          <w:lang w:val="en-US"/>
        </w:rPr>
        <w:t xml:space="preserve">4.99 Arrhythmias, General – Other </w:t>
      </w:r>
    </w:p>
    <w:p w:rsidR="006A4B88" w:rsidRPr="006A4B88" w:rsidRDefault="006A4B88" w:rsidP="006A4B88">
      <w:pPr>
        <w:pStyle w:val="Default"/>
        <w:rPr>
          <w:sz w:val="18"/>
          <w:szCs w:val="18"/>
          <w:lang w:val="en-US"/>
        </w:rPr>
      </w:pPr>
    </w:p>
    <w:p w:rsidR="006A4B88" w:rsidRPr="006A4B88" w:rsidRDefault="006A4B88" w:rsidP="006A4B88">
      <w:pPr>
        <w:pStyle w:val="Default"/>
        <w:rPr>
          <w:sz w:val="18"/>
          <w:szCs w:val="18"/>
          <w:lang w:val="en-US"/>
        </w:rPr>
      </w:pPr>
      <w:r w:rsidRPr="006A4B88">
        <w:rPr>
          <w:b/>
          <w:bCs/>
          <w:sz w:val="18"/>
          <w:szCs w:val="18"/>
          <w:lang w:val="en-US"/>
        </w:rPr>
        <w:t xml:space="preserve">5 Atrial Fibrillation </w:t>
      </w:r>
    </w:p>
    <w:p w:rsidR="006A4B88" w:rsidRPr="006A4B88" w:rsidRDefault="006A4B88" w:rsidP="006A4B88">
      <w:pPr>
        <w:pStyle w:val="Default"/>
        <w:rPr>
          <w:sz w:val="18"/>
          <w:szCs w:val="18"/>
          <w:lang w:val="en-US"/>
        </w:rPr>
      </w:pPr>
      <w:r w:rsidRPr="006A4B88">
        <w:rPr>
          <w:sz w:val="18"/>
          <w:szCs w:val="18"/>
          <w:lang w:val="en-US"/>
        </w:rPr>
        <w:t xml:space="preserve">5.1 Atrial Fibrillation - Pathophysiology and Mechanisms </w:t>
      </w:r>
    </w:p>
    <w:p w:rsidR="006A4B88" w:rsidRPr="006A4B88" w:rsidRDefault="006A4B88" w:rsidP="006A4B88">
      <w:pPr>
        <w:pStyle w:val="Default"/>
        <w:rPr>
          <w:sz w:val="18"/>
          <w:szCs w:val="18"/>
          <w:lang w:val="en-US"/>
        </w:rPr>
      </w:pPr>
      <w:r w:rsidRPr="006A4B88">
        <w:rPr>
          <w:sz w:val="18"/>
          <w:szCs w:val="18"/>
          <w:lang w:val="en-US"/>
        </w:rPr>
        <w:t xml:space="preserve">5.2 Atrial Fibrillation - Epidemiology, Prognosis, Outcome </w:t>
      </w:r>
    </w:p>
    <w:p w:rsidR="006A4B88" w:rsidRPr="006A4B88" w:rsidRDefault="006A4B88" w:rsidP="006A4B88">
      <w:pPr>
        <w:pStyle w:val="Default"/>
        <w:rPr>
          <w:sz w:val="18"/>
          <w:szCs w:val="18"/>
          <w:lang w:val="en-US"/>
        </w:rPr>
      </w:pPr>
      <w:r w:rsidRPr="006A4B88">
        <w:rPr>
          <w:sz w:val="18"/>
          <w:szCs w:val="18"/>
          <w:lang w:val="en-US"/>
        </w:rPr>
        <w:t xml:space="preserve">5.3 Atrial Fibrillation - Diagnostic Methods </w:t>
      </w:r>
    </w:p>
    <w:p w:rsidR="006A4B88" w:rsidRPr="006A4B88" w:rsidRDefault="006A4B88" w:rsidP="006A4B88">
      <w:pPr>
        <w:pStyle w:val="Default"/>
        <w:rPr>
          <w:sz w:val="18"/>
          <w:szCs w:val="18"/>
          <w:lang w:val="en-US"/>
        </w:rPr>
      </w:pPr>
      <w:r w:rsidRPr="006A4B88">
        <w:rPr>
          <w:sz w:val="18"/>
          <w:szCs w:val="18"/>
          <w:lang w:val="en-US"/>
        </w:rPr>
        <w:t xml:space="preserve">5.4 Atrial Fibrillation - Treatment </w:t>
      </w:r>
    </w:p>
    <w:p w:rsidR="006A4B88" w:rsidRPr="006A4B88" w:rsidRDefault="006A4B88" w:rsidP="006A4B88">
      <w:pPr>
        <w:pStyle w:val="Default"/>
        <w:rPr>
          <w:sz w:val="18"/>
          <w:szCs w:val="18"/>
          <w:lang w:val="en-US"/>
        </w:rPr>
      </w:pPr>
      <w:r w:rsidRPr="006A4B88">
        <w:rPr>
          <w:sz w:val="18"/>
          <w:szCs w:val="18"/>
          <w:lang w:val="en-US"/>
        </w:rPr>
        <w:t xml:space="preserve">5.5 Atrial Fibrillation - Stroke Prevention </w:t>
      </w:r>
    </w:p>
    <w:p w:rsidR="006A4B88" w:rsidRPr="006A4B88" w:rsidRDefault="006A4B88" w:rsidP="006A4B88">
      <w:pPr>
        <w:pStyle w:val="Default"/>
        <w:rPr>
          <w:sz w:val="18"/>
          <w:szCs w:val="18"/>
          <w:lang w:val="en-US"/>
        </w:rPr>
      </w:pPr>
      <w:r w:rsidRPr="006A4B88">
        <w:rPr>
          <w:sz w:val="18"/>
          <w:szCs w:val="18"/>
          <w:lang w:val="en-US"/>
        </w:rPr>
        <w:t xml:space="preserve">5.6 Atrial Fibrillation - Stroke Treatment </w:t>
      </w:r>
    </w:p>
    <w:p w:rsidR="006A4B88" w:rsidRPr="006A4B88" w:rsidRDefault="006A4B88" w:rsidP="006A4B88">
      <w:pPr>
        <w:pStyle w:val="Default"/>
        <w:rPr>
          <w:sz w:val="18"/>
          <w:szCs w:val="18"/>
          <w:lang w:val="en-US"/>
        </w:rPr>
      </w:pPr>
      <w:r w:rsidRPr="006A4B88">
        <w:rPr>
          <w:sz w:val="18"/>
          <w:szCs w:val="18"/>
          <w:lang w:val="en-US"/>
        </w:rPr>
        <w:t xml:space="preserve">5.7 Atrial Fibrillation - Prevention </w:t>
      </w:r>
    </w:p>
    <w:p w:rsidR="006A4B88" w:rsidRPr="006A4B88" w:rsidRDefault="006A4B88" w:rsidP="006A4B88">
      <w:pPr>
        <w:pStyle w:val="Default"/>
        <w:rPr>
          <w:sz w:val="18"/>
          <w:szCs w:val="18"/>
          <w:lang w:val="en-US"/>
        </w:rPr>
      </w:pPr>
      <w:r w:rsidRPr="006A4B88">
        <w:rPr>
          <w:sz w:val="18"/>
          <w:szCs w:val="18"/>
          <w:lang w:val="en-US"/>
        </w:rPr>
        <w:t xml:space="preserve">5.8 Atrial Fibrillation - Clinical </w:t>
      </w:r>
    </w:p>
    <w:p w:rsidR="006A4B88" w:rsidRDefault="006A4B88" w:rsidP="006A4B88">
      <w:pPr>
        <w:pStyle w:val="Default"/>
        <w:rPr>
          <w:sz w:val="18"/>
          <w:szCs w:val="18"/>
          <w:lang w:val="en-US"/>
        </w:rPr>
      </w:pPr>
      <w:r w:rsidRPr="006A4B88">
        <w:rPr>
          <w:sz w:val="18"/>
          <w:szCs w:val="18"/>
          <w:lang w:val="en-US"/>
        </w:rPr>
        <w:t xml:space="preserve">5.99 Atrial Fibrillation – Other </w:t>
      </w:r>
    </w:p>
    <w:p w:rsidR="006A4B88" w:rsidRPr="006A4B88" w:rsidRDefault="006A4B88" w:rsidP="006A4B88">
      <w:pPr>
        <w:pStyle w:val="Default"/>
        <w:rPr>
          <w:sz w:val="18"/>
          <w:szCs w:val="18"/>
          <w:lang w:val="en-US"/>
        </w:rPr>
      </w:pPr>
    </w:p>
    <w:p w:rsidR="006A4B88" w:rsidRPr="006A4B88" w:rsidRDefault="006A4B88" w:rsidP="006A4B88">
      <w:pPr>
        <w:pStyle w:val="Default"/>
        <w:rPr>
          <w:sz w:val="18"/>
          <w:szCs w:val="18"/>
          <w:lang w:val="en-US"/>
        </w:rPr>
      </w:pPr>
      <w:r w:rsidRPr="006A4B88">
        <w:rPr>
          <w:b/>
          <w:bCs/>
          <w:sz w:val="18"/>
          <w:szCs w:val="18"/>
          <w:lang w:val="en-US"/>
        </w:rPr>
        <w:t>6 Supraventricular Tachycardia (non-AF)</w:t>
      </w:r>
    </w:p>
    <w:p w:rsidR="006A4B88" w:rsidRPr="006A4B88" w:rsidRDefault="006A4B88" w:rsidP="006A4B88">
      <w:pPr>
        <w:pStyle w:val="Default"/>
        <w:rPr>
          <w:sz w:val="18"/>
          <w:szCs w:val="18"/>
          <w:lang w:val="en-US"/>
        </w:rPr>
      </w:pPr>
      <w:r w:rsidRPr="006A4B88">
        <w:rPr>
          <w:sz w:val="18"/>
          <w:szCs w:val="18"/>
          <w:lang w:val="en-US"/>
        </w:rPr>
        <w:t xml:space="preserve">6.1 Supraventricular Tachycardia (non-AF) - Pathophysiology and Mechanisms </w:t>
      </w:r>
    </w:p>
    <w:p w:rsidR="006A4B88" w:rsidRPr="006A4B88" w:rsidRDefault="006A4B88" w:rsidP="006A4B88">
      <w:pPr>
        <w:pStyle w:val="Default"/>
        <w:rPr>
          <w:sz w:val="18"/>
          <w:szCs w:val="18"/>
          <w:lang w:val="en-US"/>
        </w:rPr>
      </w:pPr>
      <w:r w:rsidRPr="006A4B88">
        <w:rPr>
          <w:sz w:val="18"/>
          <w:szCs w:val="18"/>
          <w:lang w:val="en-US"/>
        </w:rPr>
        <w:t xml:space="preserve">6.2 Supraventricular Tachycardia (non-AF) - Epidemiology, Prognosis, Outcome </w:t>
      </w:r>
    </w:p>
    <w:p w:rsidR="006A4B88" w:rsidRPr="006A4B88" w:rsidRDefault="006A4B88" w:rsidP="006A4B88">
      <w:pPr>
        <w:pStyle w:val="Default"/>
        <w:rPr>
          <w:sz w:val="18"/>
          <w:szCs w:val="18"/>
          <w:lang w:val="en-US"/>
        </w:rPr>
      </w:pPr>
      <w:r w:rsidRPr="006A4B88">
        <w:rPr>
          <w:sz w:val="18"/>
          <w:szCs w:val="18"/>
          <w:lang w:val="en-US"/>
        </w:rPr>
        <w:t xml:space="preserve">6.3 Supraventricular Tachycardia (non-AF) - Diagnostic Methods </w:t>
      </w:r>
    </w:p>
    <w:p w:rsidR="006A4B88" w:rsidRPr="006A4B88" w:rsidRDefault="006A4B88" w:rsidP="006A4B88">
      <w:pPr>
        <w:pStyle w:val="Default"/>
        <w:rPr>
          <w:sz w:val="18"/>
          <w:szCs w:val="18"/>
          <w:lang w:val="en-US"/>
        </w:rPr>
      </w:pPr>
      <w:r w:rsidRPr="006A4B88">
        <w:rPr>
          <w:sz w:val="18"/>
          <w:szCs w:val="18"/>
          <w:lang w:val="en-US"/>
        </w:rPr>
        <w:t xml:space="preserve">6.4 Supraventricular Tachycardia (non-AF) - Treatment </w:t>
      </w:r>
    </w:p>
    <w:p w:rsidR="006A4B88" w:rsidRPr="006A4B88" w:rsidRDefault="006A4B88" w:rsidP="006A4B88">
      <w:pPr>
        <w:pStyle w:val="Default"/>
        <w:rPr>
          <w:sz w:val="18"/>
          <w:szCs w:val="18"/>
          <w:lang w:val="en-US"/>
        </w:rPr>
      </w:pPr>
      <w:r w:rsidRPr="006A4B88">
        <w:rPr>
          <w:sz w:val="18"/>
          <w:szCs w:val="18"/>
          <w:lang w:val="en-US"/>
        </w:rPr>
        <w:t xml:space="preserve">6.5 Supraventricular Tachycardia (non-AF) - Prevention </w:t>
      </w:r>
    </w:p>
    <w:p w:rsidR="006A4B88" w:rsidRPr="006A4B88" w:rsidRDefault="006A4B88" w:rsidP="006A4B88">
      <w:pPr>
        <w:pStyle w:val="Default"/>
        <w:rPr>
          <w:sz w:val="18"/>
          <w:szCs w:val="18"/>
          <w:lang w:val="en-US"/>
        </w:rPr>
      </w:pPr>
      <w:r w:rsidRPr="006A4B88">
        <w:rPr>
          <w:sz w:val="18"/>
          <w:szCs w:val="18"/>
          <w:lang w:val="en-US"/>
        </w:rPr>
        <w:t xml:space="preserve">6.6 Supraventricular Tachycardia (non-AF) - Clinical </w:t>
      </w:r>
    </w:p>
    <w:p w:rsidR="006A4B88" w:rsidRPr="006A4B88" w:rsidRDefault="006A4B88" w:rsidP="006A4B88">
      <w:pPr>
        <w:pStyle w:val="Default"/>
        <w:rPr>
          <w:sz w:val="18"/>
          <w:szCs w:val="18"/>
          <w:lang w:val="en-US"/>
        </w:rPr>
      </w:pPr>
      <w:r w:rsidRPr="006A4B88">
        <w:rPr>
          <w:sz w:val="18"/>
          <w:szCs w:val="18"/>
          <w:lang w:val="en-US"/>
        </w:rPr>
        <w:t xml:space="preserve">6.99 Supraventricular Tachycardia (non-AF) - Other </w:t>
      </w:r>
    </w:p>
    <w:p w:rsidR="006A4B88" w:rsidRDefault="006A4B88">
      <w:pPr>
        <w:rPr>
          <w:rFonts w:ascii="Calibri" w:hAnsi="Calibri"/>
          <w:lang w:val="en-US" w:eastAsia="en-GB"/>
        </w:rPr>
      </w:pPr>
      <w:r>
        <w:rPr>
          <w:lang w:val="en-US"/>
        </w:rPr>
        <w:br w:type="page"/>
      </w:r>
    </w:p>
    <w:p w:rsidR="006A4B88" w:rsidRPr="006A4B88" w:rsidRDefault="006A4B88" w:rsidP="006A4B88">
      <w:pPr>
        <w:pStyle w:val="Default"/>
        <w:pageBreakBefore/>
        <w:rPr>
          <w:color w:val="auto"/>
          <w:sz w:val="18"/>
          <w:szCs w:val="18"/>
          <w:lang w:val="en-US"/>
        </w:rPr>
      </w:pPr>
      <w:r w:rsidRPr="006A4B88">
        <w:rPr>
          <w:b/>
          <w:bCs/>
          <w:color w:val="auto"/>
          <w:sz w:val="18"/>
          <w:szCs w:val="18"/>
          <w:lang w:val="en-US"/>
        </w:rPr>
        <w:lastRenderedPageBreak/>
        <w:t xml:space="preserve">7 Syncope and Bradycardia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7.1 Syncope and Bradycardia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7.2 Syncope and Bradycardia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7.3 Syncope and Bradycardia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7.4 Syncope and Bradycardia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7.5 Syncope and Bradycardia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7.6 Syncope and Bradycardia - Clinical </w:t>
      </w:r>
    </w:p>
    <w:p w:rsidR="006A4B88" w:rsidRDefault="006A4B88" w:rsidP="006A4B88">
      <w:pPr>
        <w:pStyle w:val="Default"/>
        <w:rPr>
          <w:color w:val="auto"/>
          <w:sz w:val="18"/>
          <w:szCs w:val="18"/>
          <w:lang w:val="en-US"/>
        </w:rPr>
      </w:pPr>
      <w:r w:rsidRPr="006A4B88">
        <w:rPr>
          <w:color w:val="auto"/>
          <w:sz w:val="18"/>
          <w:szCs w:val="18"/>
          <w:lang w:val="en-US"/>
        </w:rPr>
        <w:t xml:space="preserve">7.99 Syncope and Bradycardia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8 Ventricular Arrhythmias and Sudden Cardiac Death (SCD)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8.1 Ventricular Arrhythmias and SCD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8.2 Ventricular Arrhythmias and SCD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8.3 Ventricular Arrhythmias and SCD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8.4 Ventricular Arrhythmias and SCD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8.5 Ventricular Arrhythmias and SCD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8.6 Ventricular Arrhythmias and SCD - Clinical </w:t>
      </w:r>
    </w:p>
    <w:p w:rsidR="006A4B88" w:rsidRDefault="006A4B88" w:rsidP="006A4B88">
      <w:pPr>
        <w:pStyle w:val="Default"/>
        <w:rPr>
          <w:color w:val="auto"/>
          <w:sz w:val="18"/>
          <w:szCs w:val="18"/>
          <w:lang w:val="en-US"/>
        </w:rPr>
      </w:pPr>
      <w:r w:rsidRPr="006A4B88">
        <w:rPr>
          <w:color w:val="auto"/>
          <w:sz w:val="18"/>
          <w:szCs w:val="18"/>
          <w:lang w:val="en-US"/>
        </w:rPr>
        <w:t xml:space="preserve">8.99 Ventricular Arrhythmias and SCD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9 Device Therapy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9.1 </w:t>
      </w:r>
      <w:proofErr w:type="spellStart"/>
      <w:r w:rsidRPr="006A4B88">
        <w:rPr>
          <w:color w:val="auto"/>
          <w:sz w:val="18"/>
          <w:szCs w:val="18"/>
          <w:lang w:val="en-US"/>
        </w:rPr>
        <w:t>Antibradycardia</w:t>
      </w:r>
      <w:proofErr w:type="spellEnd"/>
      <w:r w:rsidRPr="006A4B88">
        <w:rPr>
          <w:color w:val="auto"/>
          <w:sz w:val="18"/>
          <w:szCs w:val="18"/>
          <w:lang w:val="en-US"/>
        </w:rPr>
        <w:t xml:space="preserve"> Pacing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9.2 Implantable Cardioverter / Defibrillator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9.3 Cardiac Resynchronization Therapy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9.4 Home and Remote Patient Monitoring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9.5 Device Complications and Lead Extraction </w:t>
      </w:r>
    </w:p>
    <w:p w:rsidR="006A4B88" w:rsidRDefault="006A4B88" w:rsidP="006A4B88">
      <w:pPr>
        <w:pStyle w:val="Default"/>
        <w:rPr>
          <w:color w:val="auto"/>
          <w:sz w:val="18"/>
          <w:szCs w:val="18"/>
          <w:lang w:val="en-US"/>
        </w:rPr>
      </w:pPr>
      <w:r w:rsidRPr="006A4B88">
        <w:rPr>
          <w:color w:val="auto"/>
          <w:sz w:val="18"/>
          <w:szCs w:val="18"/>
          <w:lang w:val="en-US"/>
        </w:rPr>
        <w:t xml:space="preserve">9.99 Device Therapy - Other </w:t>
      </w:r>
    </w:p>
    <w:p w:rsidR="006A4B88" w:rsidRDefault="006A4B88" w:rsidP="006A4B88">
      <w:pPr>
        <w:pStyle w:val="Default"/>
        <w:rPr>
          <w:color w:val="auto"/>
          <w:sz w:val="18"/>
          <w:szCs w:val="18"/>
          <w:lang w:val="en-US"/>
        </w:rPr>
      </w:pPr>
    </w:p>
    <w:p w:rsidR="006A4B88" w:rsidRDefault="006A4B88" w:rsidP="006A4B88">
      <w:pPr>
        <w:pStyle w:val="Default"/>
        <w:rPr>
          <w:b/>
          <w:bCs/>
          <w:color w:val="auto"/>
          <w:sz w:val="18"/>
          <w:szCs w:val="18"/>
          <w:lang w:val="en-US"/>
        </w:rPr>
      </w:pPr>
      <w:r w:rsidRPr="006A4B88">
        <w:rPr>
          <w:b/>
          <w:bCs/>
          <w:color w:val="auto"/>
          <w:sz w:val="18"/>
          <w:szCs w:val="18"/>
          <w:lang w:val="en-US"/>
        </w:rPr>
        <w:t xml:space="preserve">D HEART FAILURE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10 Chronic Heart Failure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10.1 Chronic Heart Failure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10.2 Chronic Heart Failure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10.3 Chronic Heart Failure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10.4 Chronic Heart Failure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10.5 Chronic Heart Failure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10.6 Chronic Heart Failure - Clinical </w:t>
      </w:r>
    </w:p>
    <w:p w:rsidR="006A4B88" w:rsidRDefault="006A4B88" w:rsidP="006A4B88">
      <w:pPr>
        <w:pStyle w:val="Default"/>
        <w:rPr>
          <w:color w:val="auto"/>
          <w:sz w:val="18"/>
          <w:szCs w:val="18"/>
          <w:lang w:val="en-US"/>
        </w:rPr>
      </w:pPr>
      <w:r w:rsidRPr="006A4B88">
        <w:rPr>
          <w:color w:val="auto"/>
          <w:sz w:val="18"/>
          <w:szCs w:val="18"/>
          <w:lang w:val="en-US"/>
        </w:rPr>
        <w:t xml:space="preserve">10.99 Chronic Heart Failure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11 Acute Heart Failure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11.1 Acute Heart Failure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11.2 Acute Heart Failure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11.3 Acute Heart Failure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11.4 Acute Heart Failure–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11.5 Acute Heart Failure–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11.6 Acute Heart Failure - Clinical </w:t>
      </w:r>
    </w:p>
    <w:p w:rsidR="006A4B88" w:rsidRDefault="006A4B88" w:rsidP="006A4B88">
      <w:pPr>
        <w:pStyle w:val="Default"/>
        <w:rPr>
          <w:color w:val="auto"/>
          <w:sz w:val="18"/>
          <w:szCs w:val="18"/>
          <w:lang w:val="en-US"/>
        </w:rPr>
      </w:pPr>
      <w:r w:rsidRPr="006A4B88">
        <w:rPr>
          <w:color w:val="auto"/>
          <w:sz w:val="18"/>
          <w:szCs w:val="18"/>
          <w:lang w:val="en-US"/>
        </w:rPr>
        <w:t xml:space="preserve">11.99 Acute Heart Failure - Other </w:t>
      </w:r>
    </w:p>
    <w:p w:rsidR="006A4B88" w:rsidRPr="006A4B88" w:rsidRDefault="006A4B88" w:rsidP="006A4B88">
      <w:pPr>
        <w:pStyle w:val="Default"/>
        <w:rPr>
          <w:color w:val="auto"/>
          <w:sz w:val="18"/>
          <w:szCs w:val="18"/>
          <w:lang w:val="en-US"/>
        </w:rPr>
      </w:pPr>
    </w:p>
    <w:p w:rsidR="006A4B88" w:rsidRDefault="006A4B88" w:rsidP="006A4B88">
      <w:pPr>
        <w:pStyle w:val="Default"/>
        <w:rPr>
          <w:b/>
          <w:bCs/>
          <w:color w:val="auto"/>
          <w:sz w:val="18"/>
          <w:szCs w:val="18"/>
          <w:lang w:val="en-US"/>
        </w:rPr>
      </w:pPr>
      <w:r w:rsidRPr="006A4B88">
        <w:rPr>
          <w:b/>
          <w:bCs/>
          <w:color w:val="auto"/>
          <w:sz w:val="18"/>
          <w:szCs w:val="18"/>
          <w:lang w:val="en-US"/>
        </w:rPr>
        <w:t xml:space="preserve">E CORONARY ARTERY DISEASE, ACUTE CORONARY SYNDROMES, ACUTE CARDIAC CARE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12 Coronary Artery Disease (Chronic)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12.1 Coronary Artery Disease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12.2 Coronary Artery Disease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12.3 Coronary Artery Disease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12.4 Coronary Artery Disease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12.5 Coronary Artery Disease – Prevention </w:t>
      </w:r>
    </w:p>
    <w:p w:rsidR="006A4B88" w:rsidRDefault="006A4B88" w:rsidP="006A4B88">
      <w:pPr>
        <w:pStyle w:val="Default"/>
        <w:rPr>
          <w:color w:val="auto"/>
          <w:sz w:val="18"/>
          <w:szCs w:val="18"/>
          <w:lang w:val="en-US"/>
        </w:rPr>
      </w:pPr>
      <w:r w:rsidRPr="006A4B88">
        <w:rPr>
          <w:color w:val="auto"/>
          <w:sz w:val="18"/>
          <w:szCs w:val="18"/>
          <w:lang w:val="en-US"/>
        </w:rPr>
        <w:t xml:space="preserve">12.6 Coronary Artery Disease - Clinical European Society of Cardiology • Topic List </w:t>
      </w:r>
      <w:r w:rsidR="00B27DA7">
        <w:rPr>
          <w:color w:val="auto"/>
          <w:sz w:val="18"/>
          <w:szCs w:val="18"/>
          <w:lang w:val="en-US"/>
        </w:rPr>
        <w:t>2019</w:t>
      </w:r>
      <w:r w:rsidRPr="006A4B88">
        <w:rPr>
          <w:color w:val="auto"/>
          <w:sz w:val="18"/>
          <w:szCs w:val="18"/>
          <w:lang w:val="en-US"/>
        </w:rPr>
        <w:t xml:space="preserve">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12.7 Non-Atherosclerotic Coronary Abnormalities </w:t>
      </w:r>
    </w:p>
    <w:p w:rsid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12.99 Coronary Artery Disease - Other </w:t>
      </w:r>
    </w:p>
    <w:p w:rsidR="00F330E1" w:rsidRDefault="00F330E1">
      <w:pPr>
        <w:rPr>
          <w:rFonts w:ascii="Calibri" w:hAnsi="Calibri"/>
          <w:sz w:val="18"/>
          <w:szCs w:val="18"/>
          <w:lang w:val="en-US" w:eastAsia="en-GB"/>
        </w:rPr>
      </w:pPr>
      <w:r>
        <w:rPr>
          <w:sz w:val="18"/>
          <w:szCs w:val="18"/>
          <w:lang w:val="en-US"/>
        </w:rPr>
        <w:br w:type="page"/>
      </w:r>
    </w:p>
    <w:p w:rsidR="006A4B88" w:rsidRPr="006A4B88" w:rsidRDefault="006A4B88" w:rsidP="006A4B88">
      <w:pPr>
        <w:pStyle w:val="Default"/>
        <w:rPr>
          <w:rFonts w:cs="Times New Roman"/>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13 Acute Coronary Syndromes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13.1 Acute Coronary Syndromes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13.2 Acute Coronary Syndromes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13.3 Acute Coronary Syndromes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13.4 Acute Coronary Syndromes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13.5 Acute Coronary Syndromes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13.6 Acute Coronary Syndromes - Clinical </w:t>
      </w:r>
    </w:p>
    <w:p w:rsidR="006A4B88" w:rsidRDefault="006A4B88" w:rsidP="006A4B88">
      <w:pPr>
        <w:pStyle w:val="Default"/>
        <w:rPr>
          <w:color w:val="auto"/>
          <w:sz w:val="18"/>
          <w:szCs w:val="18"/>
          <w:lang w:val="en-US"/>
        </w:rPr>
      </w:pPr>
      <w:r w:rsidRPr="006A4B88">
        <w:rPr>
          <w:color w:val="auto"/>
          <w:sz w:val="18"/>
          <w:szCs w:val="18"/>
          <w:lang w:val="en-US"/>
        </w:rPr>
        <w:t xml:space="preserve">13.99 Acute Coronary Syndromes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14 Acute Cardiac Care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14.1 Acute Cardiac Care – Resuscitation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14.2 Acute Cardiac Care – Prehospital and Emergency Department Care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14.3 Acute Cardiac Care – CCU, Intensive, and Critical Cardiovascular Care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14.4 Acute Cardiac Care – Cardiogenic Shock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14.5 Acute Cardiac Care – Cardiac Arrest </w:t>
      </w:r>
    </w:p>
    <w:p w:rsidR="006A4B88" w:rsidRDefault="006A4B88" w:rsidP="006A4B88">
      <w:pPr>
        <w:pStyle w:val="Default"/>
        <w:rPr>
          <w:color w:val="auto"/>
          <w:sz w:val="18"/>
          <w:szCs w:val="18"/>
          <w:lang w:val="en-US"/>
        </w:rPr>
      </w:pPr>
      <w:r w:rsidRPr="006A4B88">
        <w:rPr>
          <w:color w:val="auto"/>
          <w:sz w:val="18"/>
          <w:szCs w:val="18"/>
          <w:lang w:val="en-US"/>
        </w:rPr>
        <w:t xml:space="preserve">14.99 Acute Cardiac Care – Other </w:t>
      </w:r>
    </w:p>
    <w:p w:rsidR="006A4B88" w:rsidRPr="006A4B88" w:rsidRDefault="006A4B88" w:rsidP="006A4B88">
      <w:pPr>
        <w:pStyle w:val="Default"/>
        <w:rPr>
          <w:color w:val="auto"/>
          <w:sz w:val="18"/>
          <w:szCs w:val="18"/>
          <w:lang w:val="en-US"/>
        </w:rPr>
      </w:pPr>
    </w:p>
    <w:p w:rsidR="006A4B88" w:rsidRDefault="006A4B88" w:rsidP="006A4B88">
      <w:pPr>
        <w:pStyle w:val="Default"/>
        <w:rPr>
          <w:b/>
          <w:bCs/>
          <w:color w:val="auto"/>
          <w:sz w:val="18"/>
          <w:szCs w:val="18"/>
          <w:lang w:val="en-US"/>
        </w:rPr>
      </w:pPr>
      <w:r w:rsidRPr="006A4B88">
        <w:rPr>
          <w:b/>
          <w:bCs/>
          <w:color w:val="auto"/>
          <w:sz w:val="18"/>
          <w:szCs w:val="18"/>
          <w:lang w:val="en-US"/>
        </w:rPr>
        <w:t xml:space="preserve">F VALVULAR, MYOCARDIAL, PERICARDIAL, PULMONARY, CONGENITAL HEART DISEASE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15 Valvular Heart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15.1 Valvular Heart Disease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15.2 Valvular Heart Disease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15.3 Valvular Heart Disease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15.4 Valvular Heart Disease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15.5 Valvular Heart Disease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15.6 Valvular Heart Disease – Clinical </w:t>
      </w:r>
    </w:p>
    <w:p w:rsidR="006A4B88" w:rsidRDefault="006A4B88" w:rsidP="006A4B88">
      <w:pPr>
        <w:pStyle w:val="Default"/>
        <w:rPr>
          <w:color w:val="auto"/>
          <w:sz w:val="18"/>
          <w:szCs w:val="18"/>
          <w:lang w:val="en-US"/>
        </w:rPr>
      </w:pPr>
      <w:r w:rsidRPr="006A4B88">
        <w:rPr>
          <w:color w:val="auto"/>
          <w:sz w:val="18"/>
          <w:szCs w:val="18"/>
          <w:lang w:val="en-US"/>
        </w:rPr>
        <w:t xml:space="preserve">15.99 Valvular Heart Disease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16 Infective Endocarditis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16.1 Infective Endocarditis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16.2 Infective Endocarditis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16.3 Infective Endocarditis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16.4 Infective Endocarditis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16.5 Infective Endocarditis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16.6 Infective Endocarditis – Clinical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16.7 Cardiac Implantable Device-related Endocarditis </w:t>
      </w:r>
    </w:p>
    <w:p w:rsidR="006A4B88" w:rsidRDefault="006A4B88" w:rsidP="006A4B88">
      <w:pPr>
        <w:pStyle w:val="Default"/>
        <w:rPr>
          <w:color w:val="auto"/>
          <w:sz w:val="18"/>
          <w:szCs w:val="18"/>
          <w:lang w:val="en-US"/>
        </w:rPr>
      </w:pPr>
      <w:r w:rsidRPr="006A4B88">
        <w:rPr>
          <w:color w:val="auto"/>
          <w:sz w:val="18"/>
          <w:szCs w:val="18"/>
          <w:lang w:val="en-US"/>
        </w:rPr>
        <w:t>16.99</w:t>
      </w:r>
      <w:r>
        <w:rPr>
          <w:color w:val="auto"/>
          <w:sz w:val="18"/>
          <w:szCs w:val="18"/>
          <w:lang w:val="en-US"/>
        </w:rPr>
        <w:t xml:space="preserve"> Infective Endocarditis – Other</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17 Myocardial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17.1 Myocardial Disease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17.2 Myocardial Disease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17.3 Myocardial Disease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17.4 Myocardial Disease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17.5 Myocardial Disease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17.6 Myocardial Disease – Clinical </w:t>
      </w:r>
    </w:p>
    <w:p w:rsidR="006A4B88" w:rsidRDefault="006A4B88" w:rsidP="006A4B88">
      <w:pPr>
        <w:pStyle w:val="Default"/>
        <w:rPr>
          <w:color w:val="auto"/>
          <w:sz w:val="18"/>
          <w:szCs w:val="18"/>
          <w:lang w:val="en-US"/>
        </w:rPr>
      </w:pPr>
      <w:r w:rsidRPr="006A4B88">
        <w:rPr>
          <w:color w:val="auto"/>
          <w:sz w:val="18"/>
          <w:szCs w:val="18"/>
          <w:lang w:val="en-US"/>
        </w:rPr>
        <w:t>17.99 Myocardi</w:t>
      </w:r>
      <w:r>
        <w:rPr>
          <w:color w:val="auto"/>
          <w:sz w:val="18"/>
          <w:szCs w:val="18"/>
          <w:lang w:val="en-US"/>
        </w:rPr>
        <w:t>al Disease – Other</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18 Pericardial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18.1 Pericardial Disease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18.2 Pericardial Disease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18.3 Pericardial Disease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18.4 Pericardial Disease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18.5 Pericardial Disease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18.6 Pericardial Disease – Clinical </w:t>
      </w:r>
    </w:p>
    <w:p w:rsidR="006A4B88" w:rsidRDefault="006A4B88" w:rsidP="006A4B88">
      <w:pPr>
        <w:pStyle w:val="Default"/>
        <w:rPr>
          <w:color w:val="auto"/>
          <w:sz w:val="18"/>
          <w:szCs w:val="18"/>
          <w:lang w:val="en-US"/>
        </w:rPr>
      </w:pPr>
      <w:r w:rsidRPr="006A4B88">
        <w:rPr>
          <w:color w:val="auto"/>
          <w:sz w:val="18"/>
          <w:szCs w:val="18"/>
          <w:lang w:val="en-US"/>
        </w:rPr>
        <w:t xml:space="preserve">18.99 Pericardial Disease - Other </w:t>
      </w:r>
    </w:p>
    <w:p w:rsidR="00F330E1" w:rsidRDefault="00F330E1">
      <w:pPr>
        <w:rPr>
          <w:rFonts w:ascii="Calibri" w:hAnsi="Calibri" w:cs="Calibri"/>
          <w:sz w:val="18"/>
          <w:szCs w:val="18"/>
          <w:lang w:val="en-US" w:eastAsia="en-GB"/>
        </w:rPr>
      </w:pPr>
      <w:r>
        <w:rPr>
          <w:sz w:val="18"/>
          <w:szCs w:val="18"/>
          <w:lang w:val="en-US"/>
        </w:rPr>
        <w:br w:type="page"/>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19 Tumors of the Heart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19.1 Tumors of the Heart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19.2 Tumors of the Heart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19.3 Tumors of the Heart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19.4 Tumors of the Heart – Treatment </w:t>
      </w:r>
    </w:p>
    <w:p w:rsidR="006A4B88" w:rsidRDefault="006A4B88" w:rsidP="006A4B88">
      <w:pPr>
        <w:pStyle w:val="Default"/>
        <w:rPr>
          <w:color w:val="auto"/>
          <w:sz w:val="18"/>
          <w:szCs w:val="18"/>
          <w:lang w:val="en-US"/>
        </w:rPr>
      </w:pPr>
      <w:r w:rsidRPr="006A4B88">
        <w:rPr>
          <w:color w:val="auto"/>
          <w:sz w:val="18"/>
          <w:szCs w:val="18"/>
          <w:lang w:val="en-US"/>
        </w:rPr>
        <w:t xml:space="preserve">19.5 Tumors of the Heart – Prevention European Society of Cardiology • Topic List </w:t>
      </w:r>
      <w:r w:rsidR="00B27DA7">
        <w:rPr>
          <w:color w:val="auto"/>
          <w:sz w:val="18"/>
          <w:szCs w:val="18"/>
          <w:lang w:val="en-US"/>
        </w:rPr>
        <w:t>2019</w:t>
      </w:r>
      <w:r w:rsidRPr="006A4B88">
        <w:rPr>
          <w:color w:val="auto"/>
          <w:sz w:val="18"/>
          <w:szCs w:val="18"/>
          <w:lang w:val="en-US"/>
        </w:rPr>
        <w:t xml:space="preserve">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19.6 Tumors of the Heart – Clinical </w:t>
      </w:r>
    </w:p>
    <w:p w:rsid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19.99 Tumors of the Heart - Other </w:t>
      </w:r>
    </w:p>
    <w:p w:rsidR="006A4B88" w:rsidRPr="006A4B88" w:rsidRDefault="006A4B88" w:rsidP="006A4B88">
      <w:pPr>
        <w:pStyle w:val="Default"/>
        <w:rPr>
          <w:rFonts w:cs="Times New Roman"/>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20 Congenital Heart Disease and Pediatric Cardiology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20.1 Congenital Heart Disease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20.2 Congenital Heart Disease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20.3 Congenital Heart Disease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20.4 Congenital Heart Disease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20.5 Congenital Heart Disease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20.6 Congenital Heart Disease – Clinical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20.7 Pediatric Cardiology </w:t>
      </w:r>
    </w:p>
    <w:p w:rsidR="006A4B88" w:rsidRDefault="006A4B88" w:rsidP="006A4B88">
      <w:pPr>
        <w:pStyle w:val="Default"/>
        <w:rPr>
          <w:color w:val="auto"/>
          <w:sz w:val="18"/>
          <w:szCs w:val="18"/>
          <w:lang w:val="en-US"/>
        </w:rPr>
      </w:pPr>
      <w:r w:rsidRPr="006A4B88">
        <w:rPr>
          <w:color w:val="auto"/>
          <w:sz w:val="18"/>
          <w:szCs w:val="18"/>
          <w:lang w:val="en-US"/>
        </w:rPr>
        <w:t xml:space="preserve">20.99 Congenital Heart Disease and Pediatric Cardiology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21 Pulmonary Circulation, Pulmonary Embolism, Right Heart Failure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21.1 Pulmonary Circulation, Pulmonary Embolism, Right Heart Failure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21.2 Pulmonary Circulation, Pulmonary Embolism, Right Heart Failure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21.3 Pulmonary Circulation, Pulmonary Embolism, Right Heart Failure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21.4 Pulmonary Circulation, Pulmonary Embolism, Right Heart Failure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21.5 Pulmonary Circulation, Pulmonary Embolism, Right Heart Failure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21.6 Pulmonary Circulation, Pulmonary Embolism, Right Heart Failure – Clinical </w:t>
      </w:r>
    </w:p>
    <w:p w:rsidR="006A4B88" w:rsidRDefault="006A4B88" w:rsidP="006A4B88">
      <w:pPr>
        <w:pStyle w:val="Default"/>
        <w:rPr>
          <w:color w:val="auto"/>
          <w:sz w:val="18"/>
          <w:szCs w:val="18"/>
          <w:lang w:val="en-US"/>
        </w:rPr>
      </w:pPr>
      <w:r w:rsidRPr="006A4B88">
        <w:rPr>
          <w:color w:val="auto"/>
          <w:sz w:val="18"/>
          <w:szCs w:val="18"/>
          <w:lang w:val="en-US"/>
        </w:rPr>
        <w:t xml:space="preserve">21.99 Pulmonary Circulation, Pulmonary Embolism, Right Heart Failure - Other </w:t>
      </w:r>
    </w:p>
    <w:p w:rsidR="006A4B88" w:rsidRPr="006A4B88" w:rsidRDefault="006A4B88" w:rsidP="006A4B88">
      <w:pPr>
        <w:pStyle w:val="Default"/>
        <w:rPr>
          <w:color w:val="auto"/>
          <w:sz w:val="18"/>
          <w:szCs w:val="18"/>
          <w:lang w:val="en-US"/>
        </w:rPr>
      </w:pPr>
    </w:p>
    <w:p w:rsidR="006A4B88" w:rsidRDefault="006A4B88" w:rsidP="006A4B88">
      <w:pPr>
        <w:pStyle w:val="Default"/>
        <w:rPr>
          <w:b/>
          <w:bCs/>
          <w:color w:val="auto"/>
          <w:sz w:val="18"/>
          <w:szCs w:val="18"/>
          <w:lang w:val="en-US"/>
        </w:rPr>
      </w:pPr>
      <w:r w:rsidRPr="006A4B88">
        <w:rPr>
          <w:b/>
          <w:bCs/>
          <w:color w:val="auto"/>
          <w:sz w:val="18"/>
          <w:szCs w:val="18"/>
          <w:lang w:val="en-US"/>
        </w:rPr>
        <w:t xml:space="preserve">G AORTIC DISEASE, PERIPHERAL VASCULAR DISEASE, STROKE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22 Aortic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22.1 Aortic Disease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22.2 Aortic Disease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22.3 Aortic Disease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22.4 Aortic Disease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22.5 Aortic Disease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22.6 Aortic Disease – Clinical </w:t>
      </w:r>
    </w:p>
    <w:p w:rsidR="006A4B88" w:rsidRDefault="006A4B88" w:rsidP="006A4B88">
      <w:pPr>
        <w:pStyle w:val="Default"/>
        <w:rPr>
          <w:color w:val="auto"/>
          <w:sz w:val="18"/>
          <w:szCs w:val="18"/>
          <w:lang w:val="en-US"/>
        </w:rPr>
      </w:pPr>
      <w:r w:rsidRPr="006A4B88">
        <w:rPr>
          <w:color w:val="auto"/>
          <w:sz w:val="18"/>
          <w:szCs w:val="18"/>
          <w:lang w:val="en-US"/>
        </w:rPr>
        <w:t xml:space="preserve">22.99 Aortic Disease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23 Peripheral Vascular and Cerebrovascular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23.1 Peripheral Vascular and Cerebrovascular Disease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23.2 Peripheral Vascular and Cerebrovascular Disease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23.3 Peripheral Vascular and Cerebrovascular Disease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23.4 Peripheral Vascular and Cerebrovascular Disease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23.5 Peripheral Vascular and Cerebrovascular Disease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23.6 Peripheral Vascular and Cerebrovascular Disease – Clinical </w:t>
      </w:r>
    </w:p>
    <w:p w:rsidR="006A4B88" w:rsidRDefault="006A4B88" w:rsidP="006A4B88">
      <w:pPr>
        <w:pStyle w:val="Default"/>
        <w:rPr>
          <w:color w:val="auto"/>
          <w:sz w:val="18"/>
          <w:szCs w:val="18"/>
          <w:lang w:val="en-US"/>
        </w:rPr>
      </w:pPr>
      <w:r w:rsidRPr="006A4B88">
        <w:rPr>
          <w:color w:val="auto"/>
          <w:sz w:val="18"/>
          <w:szCs w:val="18"/>
          <w:lang w:val="en-US"/>
        </w:rPr>
        <w:t xml:space="preserve">23.99 Peripheral Vascular and Cerebrovascular Disease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24 Stroke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24.1 Stroke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24.2 Stroke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24.3 Stroke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24.4 Stroke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24.5 Stroke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24.6 Stroke – Clinical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24.7 Heart and Brain Interaction </w:t>
      </w:r>
    </w:p>
    <w:p w:rsidR="006A4B88" w:rsidRDefault="006A4B88" w:rsidP="006A4B88">
      <w:pPr>
        <w:pStyle w:val="Default"/>
        <w:rPr>
          <w:color w:val="auto"/>
          <w:sz w:val="18"/>
          <w:szCs w:val="18"/>
          <w:lang w:val="en-US"/>
        </w:rPr>
      </w:pPr>
      <w:r w:rsidRPr="006A4B88">
        <w:rPr>
          <w:color w:val="auto"/>
          <w:sz w:val="18"/>
          <w:szCs w:val="18"/>
          <w:lang w:val="en-US"/>
        </w:rPr>
        <w:t xml:space="preserve">24.99 Stroke - Other </w:t>
      </w:r>
    </w:p>
    <w:p w:rsidR="00F330E1" w:rsidRDefault="00F330E1">
      <w:pPr>
        <w:rPr>
          <w:rFonts w:ascii="Calibri" w:hAnsi="Calibri" w:cs="Calibri"/>
          <w:sz w:val="18"/>
          <w:szCs w:val="18"/>
          <w:lang w:val="en-US" w:eastAsia="en-GB"/>
        </w:rPr>
      </w:pPr>
      <w:r>
        <w:rPr>
          <w:sz w:val="18"/>
          <w:szCs w:val="18"/>
          <w:lang w:val="en-US"/>
        </w:rPr>
        <w:br w:type="page"/>
      </w:r>
    </w:p>
    <w:p w:rsidR="006A4B88" w:rsidRDefault="006A4B88" w:rsidP="006A4B88">
      <w:pPr>
        <w:pStyle w:val="Default"/>
        <w:rPr>
          <w:b/>
          <w:bCs/>
          <w:color w:val="auto"/>
          <w:sz w:val="18"/>
          <w:szCs w:val="18"/>
          <w:lang w:val="en-US"/>
        </w:rPr>
      </w:pPr>
      <w:r w:rsidRPr="006A4B88">
        <w:rPr>
          <w:b/>
          <w:bCs/>
          <w:color w:val="auto"/>
          <w:sz w:val="18"/>
          <w:szCs w:val="18"/>
          <w:lang w:val="en-US"/>
        </w:rPr>
        <w:lastRenderedPageBreak/>
        <w:t xml:space="preserve">H INTERVENTIONAL CARDIOLOGY AND CARDIOVASCULAR SURGERY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25 Interventional Cardiology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25.1 Invasive Imaging and Functional Assessment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25.2 Coronary Intervention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25.3 Non-coronary Cardiac Intervention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25.99 Interventional Cardiology - Other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 Cardiovascular Surgery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26.1 Cardiovascular Surgery – Coronary Arteries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26.2 Cardiovascular Surgery – Valves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26.3 Cardiovascular Surgery – Congenital Heart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26.4 Cardiovascular Surgery – Aorta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26.5 Cardiovascular Surgery – Carotid and Peripheral Arteries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26.6 Cardiovascular Surgery – Ventricular Assist Devices and Artificial Heart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26.7 Cardiovascular Surgery - Circulatory Support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26.8 Cardiovascular Surgery - Transplantation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26.9 Cardiovascular Surgery – Arrhythmias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26.10 Cardiovascular Surgery – Minimally Invasive Surgery </w:t>
      </w:r>
    </w:p>
    <w:p w:rsidR="006A4B88" w:rsidRDefault="006A4B88" w:rsidP="006A4B88">
      <w:pPr>
        <w:pStyle w:val="Default"/>
        <w:rPr>
          <w:color w:val="auto"/>
          <w:sz w:val="18"/>
          <w:szCs w:val="18"/>
          <w:lang w:val="en-US"/>
        </w:rPr>
      </w:pPr>
      <w:r w:rsidRPr="006A4B88">
        <w:rPr>
          <w:color w:val="auto"/>
          <w:sz w:val="18"/>
          <w:szCs w:val="18"/>
          <w:lang w:val="en-US"/>
        </w:rPr>
        <w:t xml:space="preserve">26.99 Cardiovascular Surgery - Other </w:t>
      </w:r>
    </w:p>
    <w:p w:rsidR="006A4B88" w:rsidRPr="006A4B88" w:rsidRDefault="006A4B88" w:rsidP="006A4B88">
      <w:pPr>
        <w:pStyle w:val="Default"/>
        <w:rPr>
          <w:color w:val="auto"/>
          <w:sz w:val="18"/>
          <w:szCs w:val="18"/>
          <w:lang w:val="en-US"/>
        </w:rPr>
      </w:pPr>
    </w:p>
    <w:p w:rsidR="006A4B88" w:rsidRDefault="006A4B88" w:rsidP="006A4B88">
      <w:pPr>
        <w:pStyle w:val="Default"/>
        <w:rPr>
          <w:b/>
          <w:bCs/>
          <w:color w:val="auto"/>
          <w:sz w:val="18"/>
          <w:szCs w:val="18"/>
          <w:lang w:val="en-US"/>
        </w:rPr>
      </w:pPr>
      <w:r w:rsidRPr="006A4B88">
        <w:rPr>
          <w:b/>
          <w:bCs/>
          <w:color w:val="auto"/>
          <w:sz w:val="18"/>
          <w:szCs w:val="18"/>
          <w:lang w:val="en-US"/>
        </w:rPr>
        <w:t xml:space="preserve">I HYPERTENSION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27 Hypertension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27.1 Hypertension – Pathophysiology and Mechanisms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27.2 Hypertension – Epidemiology, Prognosis, Outcome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27.3 Hypertension – Diagnostic Methods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27.4 Hypertension – Treatment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27.5 Hypertension –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27.6 Hypertension – Clinical </w:t>
      </w:r>
    </w:p>
    <w:p w:rsidR="006A4B88" w:rsidRDefault="006A4B88" w:rsidP="006A4B88">
      <w:pPr>
        <w:pStyle w:val="Default"/>
        <w:rPr>
          <w:color w:val="auto"/>
          <w:sz w:val="18"/>
          <w:szCs w:val="18"/>
          <w:lang w:val="en-US"/>
        </w:rPr>
      </w:pPr>
      <w:r w:rsidRPr="006A4B88">
        <w:rPr>
          <w:color w:val="auto"/>
          <w:sz w:val="18"/>
          <w:szCs w:val="18"/>
          <w:lang w:val="en-US"/>
        </w:rPr>
        <w:t xml:space="preserve">27.99 Hypertension - Other </w:t>
      </w:r>
    </w:p>
    <w:p w:rsidR="006A4B88" w:rsidRPr="006A4B88" w:rsidRDefault="006A4B88" w:rsidP="006A4B88">
      <w:pPr>
        <w:pStyle w:val="Default"/>
        <w:rPr>
          <w:color w:val="auto"/>
          <w:sz w:val="18"/>
          <w:szCs w:val="18"/>
          <w:lang w:val="en-US"/>
        </w:rPr>
      </w:pPr>
    </w:p>
    <w:p w:rsidR="006A4B88" w:rsidRDefault="006A4B88" w:rsidP="006A4B88">
      <w:pPr>
        <w:pStyle w:val="Default"/>
        <w:rPr>
          <w:b/>
          <w:bCs/>
          <w:color w:val="auto"/>
          <w:sz w:val="18"/>
          <w:szCs w:val="18"/>
          <w:lang w:val="en-US"/>
        </w:rPr>
      </w:pPr>
      <w:r w:rsidRPr="006A4B88">
        <w:rPr>
          <w:b/>
          <w:bCs/>
          <w:color w:val="auto"/>
          <w:sz w:val="18"/>
          <w:szCs w:val="18"/>
          <w:lang w:val="en-US"/>
        </w:rPr>
        <w:t xml:space="preserve">J PREVENTIVE CARDIOLOGY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28 Risk Factors and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28.1 Risk Factors and Prevention – Epidemiology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28.2 Risk Factors and Prevention – Cardiovascular Risk Assessment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28.3 Secondary Prevention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28.4 Lipids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28.5 Tobacco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28.6 Obesity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28.7 Diabetes and the Heart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28.8 Environmental and Occupational Aspects of Heart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28.9 Stress, Psycho-Social and Cultural Aspects of Heart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28.10 Depression and Heart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28.11 Nutrition, Malnutrition and Heart Disease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28.12 Physical Inactivity and Exercise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28.13 Sleep Disorders </w:t>
      </w:r>
    </w:p>
    <w:p w:rsidR="006A4B88" w:rsidRDefault="006A4B88" w:rsidP="006A4B88">
      <w:pPr>
        <w:pStyle w:val="Default"/>
        <w:rPr>
          <w:color w:val="auto"/>
          <w:sz w:val="18"/>
          <w:szCs w:val="18"/>
          <w:lang w:val="en-US"/>
        </w:rPr>
      </w:pPr>
      <w:r w:rsidRPr="006A4B88">
        <w:rPr>
          <w:color w:val="auto"/>
          <w:sz w:val="18"/>
          <w:szCs w:val="18"/>
          <w:lang w:val="en-US"/>
        </w:rPr>
        <w:t xml:space="preserve">28.99 Risk Factors and Prevention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29 Rehabilitation and Sports Cardiology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29.1 Exercise Testing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29.2 Cardiovascular Rehabilitation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29.3 Sports Cardiology </w:t>
      </w:r>
    </w:p>
    <w:p w:rsidR="006A4B88" w:rsidRDefault="006A4B88" w:rsidP="006A4B88">
      <w:pPr>
        <w:pStyle w:val="Default"/>
        <w:rPr>
          <w:color w:val="auto"/>
          <w:sz w:val="18"/>
          <w:szCs w:val="18"/>
          <w:lang w:val="en-US"/>
        </w:rPr>
      </w:pPr>
      <w:r w:rsidRPr="006A4B88">
        <w:rPr>
          <w:color w:val="auto"/>
          <w:sz w:val="18"/>
          <w:szCs w:val="18"/>
          <w:lang w:val="en-US"/>
        </w:rPr>
        <w:t xml:space="preserve">29.99 Rehabilitation and Sports Cardiology - Other </w:t>
      </w:r>
    </w:p>
    <w:p w:rsidR="00F330E1" w:rsidRDefault="00F330E1">
      <w:pPr>
        <w:rPr>
          <w:rFonts w:ascii="Calibri" w:hAnsi="Calibri" w:cs="Calibri"/>
          <w:sz w:val="18"/>
          <w:szCs w:val="18"/>
          <w:lang w:val="en-US" w:eastAsia="en-GB"/>
        </w:rPr>
      </w:pPr>
      <w:r>
        <w:rPr>
          <w:sz w:val="18"/>
          <w:szCs w:val="18"/>
          <w:lang w:val="en-US"/>
        </w:rPr>
        <w:br w:type="page"/>
      </w:r>
    </w:p>
    <w:p w:rsidR="006A4B88" w:rsidRDefault="006A4B88" w:rsidP="006A4B88">
      <w:pPr>
        <w:pStyle w:val="Default"/>
        <w:rPr>
          <w:b/>
          <w:bCs/>
          <w:color w:val="auto"/>
          <w:sz w:val="18"/>
          <w:szCs w:val="18"/>
          <w:lang w:val="en-US"/>
        </w:rPr>
      </w:pPr>
      <w:r w:rsidRPr="006A4B88">
        <w:rPr>
          <w:b/>
          <w:bCs/>
          <w:color w:val="auto"/>
          <w:sz w:val="18"/>
          <w:szCs w:val="18"/>
          <w:lang w:val="en-US"/>
        </w:rPr>
        <w:lastRenderedPageBreak/>
        <w:t xml:space="preserve">K CARDIOVASCULAR DISEASE IN SPECIAL POPULATIONS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30 Cardiovascular Disease in Special Populations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30.1 Cardiovascular Disease in Primary Care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30.2 Cardiovascular Disease in Women </w:t>
      </w:r>
    </w:p>
    <w:p w:rsidR="006A4B88" w:rsidRDefault="006A4B88" w:rsidP="006A4B88">
      <w:pPr>
        <w:pStyle w:val="Default"/>
        <w:rPr>
          <w:color w:val="auto"/>
          <w:sz w:val="18"/>
          <w:szCs w:val="18"/>
          <w:lang w:val="en-US"/>
        </w:rPr>
      </w:pPr>
      <w:r w:rsidRPr="006A4B88">
        <w:rPr>
          <w:color w:val="auto"/>
          <w:sz w:val="18"/>
          <w:szCs w:val="18"/>
          <w:lang w:val="en-US"/>
        </w:rPr>
        <w:t xml:space="preserve">30.3 Cardiovascular Disease in Special Populations: Pediatric Cardiology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30.4 Non-cardiac Surgery/Pre-surgical Assessment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30.5 Cardiovascular Disease in the Elderly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30.6 Cardio-Oncology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30.7 Pregnancy and Cardiovascular Disease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30.8 HIV and Cardiovascular Disease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30.9 Renal Failure and Cardiovascular Disease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30.10 Neurologic Disorders and Heart Disease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30.11 Psychiatric Disorders and Heart Disease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30.12 Autoimmune/Chronic Inflammatory Disorders and Heart Disease </w:t>
      </w:r>
    </w:p>
    <w:p w:rsidR="006A4B88" w:rsidRP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30.13 Substance Abuse and Cardiovascular Disease </w:t>
      </w:r>
    </w:p>
    <w:p w:rsidR="006A4B88" w:rsidRDefault="006A4B88" w:rsidP="006A4B88">
      <w:pPr>
        <w:pStyle w:val="Default"/>
        <w:rPr>
          <w:rFonts w:cs="Times New Roman"/>
          <w:color w:val="auto"/>
          <w:sz w:val="18"/>
          <w:szCs w:val="18"/>
          <w:lang w:val="en-US"/>
        </w:rPr>
      </w:pPr>
      <w:r w:rsidRPr="006A4B88">
        <w:rPr>
          <w:rFonts w:cs="Times New Roman"/>
          <w:color w:val="auto"/>
          <w:sz w:val="18"/>
          <w:szCs w:val="18"/>
          <w:lang w:val="en-US"/>
        </w:rPr>
        <w:t xml:space="preserve">30.99 Cardiovascular Disease in Special Populations - Other </w:t>
      </w:r>
    </w:p>
    <w:p w:rsidR="006A4B88" w:rsidRPr="006A4B88" w:rsidRDefault="006A4B88" w:rsidP="006A4B88">
      <w:pPr>
        <w:pStyle w:val="Default"/>
        <w:rPr>
          <w:rFonts w:cs="Times New Roman"/>
          <w:color w:val="auto"/>
          <w:sz w:val="18"/>
          <w:szCs w:val="18"/>
          <w:lang w:val="en-US"/>
        </w:rPr>
      </w:pPr>
    </w:p>
    <w:p w:rsidR="006A4B88" w:rsidRDefault="006A4B88" w:rsidP="006A4B88">
      <w:pPr>
        <w:pStyle w:val="Default"/>
        <w:rPr>
          <w:b/>
          <w:bCs/>
          <w:color w:val="auto"/>
          <w:sz w:val="18"/>
          <w:szCs w:val="18"/>
          <w:lang w:val="en-US"/>
        </w:rPr>
      </w:pPr>
      <w:r w:rsidRPr="006A4B88">
        <w:rPr>
          <w:b/>
          <w:bCs/>
          <w:color w:val="auto"/>
          <w:sz w:val="18"/>
          <w:szCs w:val="18"/>
          <w:lang w:val="en-US"/>
        </w:rPr>
        <w:t xml:space="preserve">L CARDIOVASCULAR PHARMACOLOGY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31 Pharmacology and Pharmacotherapy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31.1 Cardiovascular Pharmacotherapy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31.2 Pharmacogenetics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31.3 Biotherapies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31.4 Cardiotoxicity of Drugs </w:t>
      </w:r>
    </w:p>
    <w:p w:rsidR="006A4B88" w:rsidRDefault="006A4B88" w:rsidP="006A4B88">
      <w:pPr>
        <w:pStyle w:val="Default"/>
        <w:rPr>
          <w:color w:val="auto"/>
          <w:sz w:val="18"/>
          <w:szCs w:val="18"/>
          <w:lang w:val="en-US"/>
        </w:rPr>
      </w:pPr>
      <w:r w:rsidRPr="006A4B88">
        <w:rPr>
          <w:color w:val="auto"/>
          <w:sz w:val="18"/>
          <w:szCs w:val="18"/>
          <w:lang w:val="en-US"/>
        </w:rPr>
        <w:t xml:space="preserve">31.99 Pharmacology and Pharmacotherapy - Other </w:t>
      </w:r>
    </w:p>
    <w:p w:rsidR="006A4B88" w:rsidRPr="006A4B88" w:rsidRDefault="006A4B88" w:rsidP="006A4B88">
      <w:pPr>
        <w:pStyle w:val="Default"/>
        <w:rPr>
          <w:color w:val="auto"/>
          <w:sz w:val="18"/>
          <w:szCs w:val="18"/>
          <w:lang w:val="en-US"/>
        </w:rPr>
      </w:pPr>
    </w:p>
    <w:p w:rsidR="006A4B88" w:rsidRDefault="00173A43" w:rsidP="006A4B88">
      <w:pPr>
        <w:pStyle w:val="Default"/>
        <w:rPr>
          <w:b/>
          <w:bCs/>
          <w:color w:val="auto"/>
          <w:sz w:val="18"/>
          <w:szCs w:val="18"/>
          <w:lang w:val="en-US"/>
        </w:rPr>
      </w:pPr>
      <w:r>
        <w:rPr>
          <w:b/>
          <w:bCs/>
          <w:color w:val="auto"/>
          <w:sz w:val="18"/>
          <w:szCs w:val="18"/>
          <w:lang w:val="en-US"/>
        </w:rPr>
        <w:t xml:space="preserve">M </w:t>
      </w:r>
      <w:r w:rsidR="006A4B88" w:rsidRPr="006A4B88">
        <w:rPr>
          <w:b/>
          <w:bCs/>
          <w:color w:val="auto"/>
          <w:sz w:val="18"/>
          <w:szCs w:val="18"/>
          <w:lang w:val="en-US"/>
        </w:rPr>
        <w:t>CARDIOVASCULAR NURSING</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32 Cardiovascular Nursing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32.1 Acute Nursing Care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32.2 Chronic Nursing Care </w:t>
      </w:r>
    </w:p>
    <w:p w:rsidR="006A4B88" w:rsidRDefault="006A4B88" w:rsidP="006A4B88">
      <w:pPr>
        <w:pStyle w:val="Default"/>
        <w:rPr>
          <w:color w:val="auto"/>
          <w:sz w:val="18"/>
          <w:szCs w:val="18"/>
          <w:lang w:val="en-US"/>
        </w:rPr>
      </w:pPr>
      <w:r w:rsidRPr="006A4B88">
        <w:rPr>
          <w:color w:val="auto"/>
          <w:sz w:val="18"/>
          <w:szCs w:val="18"/>
          <w:lang w:val="en-US"/>
        </w:rPr>
        <w:t xml:space="preserve">32.99 Cardiovascular Nursing - Other </w:t>
      </w:r>
    </w:p>
    <w:p w:rsidR="006A4B88" w:rsidRPr="006A4B88" w:rsidRDefault="006A4B88" w:rsidP="006A4B88">
      <w:pPr>
        <w:pStyle w:val="Default"/>
        <w:rPr>
          <w:color w:val="auto"/>
          <w:sz w:val="18"/>
          <w:szCs w:val="18"/>
          <w:lang w:val="en-US"/>
        </w:rPr>
      </w:pPr>
    </w:p>
    <w:p w:rsidR="006A4B88" w:rsidRDefault="00173A43" w:rsidP="006A4B88">
      <w:pPr>
        <w:pStyle w:val="Default"/>
        <w:rPr>
          <w:b/>
          <w:bCs/>
          <w:color w:val="auto"/>
          <w:sz w:val="18"/>
          <w:szCs w:val="18"/>
          <w:lang w:val="en-US"/>
        </w:rPr>
      </w:pPr>
      <w:r>
        <w:rPr>
          <w:b/>
          <w:bCs/>
          <w:color w:val="auto"/>
          <w:sz w:val="18"/>
          <w:szCs w:val="18"/>
          <w:lang w:val="en-US"/>
        </w:rPr>
        <w:t xml:space="preserve">N </w:t>
      </w:r>
      <w:r w:rsidR="006A4B88" w:rsidRPr="006A4B88">
        <w:rPr>
          <w:b/>
          <w:bCs/>
          <w:color w:val="auto"/>
          <w:sz w:val="18"/>
          <w:szCs w:val="18"/>
          <w:lang w:val="en-US"/>
        </w:rPr>
        <w:t xml:space="preserve">E-CARDIOLOGY / DIGITAL HEALTH, PUBLIC HEALTH, HEALTH ECONOMICS, RESEARCH METHODOLOGY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33 e-Cardiology / Digital Health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33.1 Image Processing and Imaging Standards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33.2 Cardiovascular Signal Processing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33.3 Computer Modeling and Simulation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33.4 Digital Health </w:t>
      </w:r>
    </w:p>
    <w:p w:rsidR="006A4B88" w:rsidRDefault="006A4B88" w:rsidP="006A4B88">
      <w:pPr>
        <w:pStyle w:val="Default"/>
        <w:rPr>
          <w:color w:val="auto"/>
          <w:sz w:val="18"/>
          <w:szCs w:val="18"/>
          <w:lang w:val="en-US"/>
        </w:rPr>
      </w:pPr>
      <w:r w:rsidRPr="006A4B88">
        <w:rPr>
          <w:color w:val="auto"/>
          <w:sz w:val="18"/>
          <w:szCs w:val="18"/>
          <w:lang w:val="en-US"/>
        </w:rPr>
        <w:t xml:space="preserve">33.99 e-Cardiology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34 Public Health and Health Economics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34.1 Public Health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34.2 Health Policy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34.3 Health Economics </w:t>
      </w:r>
    </w:p>
    <w:p w:rsidR="006A4B88" w:rsidRDefault="006A4B88" w:rsidP="006A4B88">
      <w:pPr>
        <w:pStyle w:val="Default"/>
        <w:rPr>
          <w:color w:val="auto"/>
          <w:sz w:val="18"/>
          <w:szCs w:val="18"/>
          <w:lang w:val="en-US"/>
        </w:rPr>
      </w:pPr>
      <w:r w:rsidRPr="006A4B88">
        <w:rPr>
          <w:color w:val="auto"/>
          <w:sz w:val="18"/>
          <w:szCs w:val="18"/>
          <w:lang w:val="en-US"/>
        </w:rPr>
        <w:t xml:space="preserve">34.99 Public Health and Health Economics -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35 Research Methodology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35.1 Biostatistics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35.2 Research Methodology: Big Data Analysis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35.3 Cardiovascular Epidemiology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35.4 Trial Design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35.5 Research Ethics </w:t>
      </w:r>
    </w:p>
    <w:p w:rsidR="006A4B88" w:rsidRDefault="006A4B88" w:rsidP="006A4B88">
      <w:pPr>
        <w:pStyle w:val="Default"/>
        <w:rPr>
          <w:color w:val="auto"/>
          <w:sz w:val="18"/>
          <w:szCs w:val="18"/>
          <w:lang w:val="en-US"/>
        </w:rPr>
      </w:pPr>
      <w:r w:rsidRPr="006A4B88">
        <w:rPr>
          <w:color w:val="auto"/>
          <w:sz w:val="18"/>
          <w:szCs w:val="18"/>
          <w:lang w:val="en-US"/>
        </w:rPr>
        <w:t xml:space="preserve">35.99 Research Methodology - Other </w:t>
      </w:r>
    </w:p>
    <w:p w:rsidR="00F330E1" w:rsidRDefault="00F330E1">
      <w:pPr>
        <w:rPr>
          <w:rFonts w:ascii="Calibri" w:hAnsi="Calibri" w:cs="Calibri"/>
          <w:b/>
          <w:bCs/>
          <w:sz w:val="18"/>
          <w:szCs w:val="18"/>
          <w:lang w:val="en-US" w:eastAsia="en-GB"/>
        </w:rPr>
      </w:pPr>
      <w:r>
        <w:rPr>
          <w:b/>
          <w:bCs/>
          <w:sz w:val="18"/>
          <w:szCs w:val="18"/>
          <w:lang w:val="en-US"/>
        </w:rPr>
        <w:br w:type="page"/>
      </w:r>
    </w:p>
    <w:p w:rsidR="006A4B88" w:rsidRDefault="00173A43" w:rsidP="006A4B88">
      <w:pPr>
        <w:pStyle w:val="Default"/>
        <w:rPr>
          <w:b/>
          <w:bCs/>
          <w:color w:val="auto"/>
          <w:sz w:val="18"/>
          <w:szCs w:val="18"/>
          <w:lang w:val="en-US"/>
        </w:rPr>
      </w:pPr>
      <w:bookmarkStart w:id="1" w:name="_GoBack"/>
      <w:bookmarkEnd w:id="1"/>
      <w:r>
        <w:rPr>
          <w:b/>
          <w:bCs/>
          <w:color w:val="auto"/>
          <w:sz w:val="18"/>
          <w:szCs w:val="18"/>
          <w:lang w:val="en-US"/>
        </w:rPr>
        <w:lastRenderedPageBreak/>
        <w:t xml:space="preserve">O </w:t>
      </w:r>
      <w:r w:rsidR="006A4B88" w:rsidRPr="006A4B88">
        <w:rPr>
          <w:b/>
          <w:bCs/>
          <w:color w:val="auto"/>
          <w:sz w:val="18"/>
          <w:szCs w:val="18"/>
          <w:lang w:val="en-US"/>
        </w:rPr>
        <w:t xml:space="preserve">BASIC SCIENCE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36 Basic Science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36.1 Basic Science - Cardiovascular Development and Anatomy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36.2 Basic Science - Cardiac Biology and Physiology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36.3 Basic Science - Cardiac Diseases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36.4 Basic Science - Vascular Biology and Physiology </w:t>
      </w:r>
    </w:p>
    <w:p w:rsidR="006A4B88" w:rsidRPr="006A4B88" w:rsidRDefault="006A4B88" w:rsidP="006A4B88">
      <w:pPr>
        <w:pStyle w:val="Default"/>
        <w:rPr>
          <w:color w:val="auto"/>
          <w:sz w:val="18"/>
          <w:szCs w:val="18"/>
          <w:lang w:val="en-US"/>
        </w:rPr>
      </w:pPr>
      <w:r w:rsidRPr="006A4B88">
        <w:rPr>
          <w:color w:val="auto"/>
          <w:sz w:val="18"/>
          <w:szCs w:val="18"/>
          <w:lang w:val="en-US"/>
        </w:rPr>
        <w:t xml:space="preserve">36.5 Basic Science - Vascular Diseases </w:t>
      </w:r>
    </w:p>
    <w:p w:rsidR="006A4B88" w:rsidRDefault="006A4B88" w:rsidP="006A4B88">
      <w:pPr>
        <w:pStyle w:val="Default"/>
        <w:rPr>
          <w:color w:val="auto"/>
          <w:sz w:val="18"/>
          <w:szCs w:val="18"/>
          <w:lang w:val="en-US"/>
        </w:rPr>
      </w:pPr>
      <w:r w:rsidRPr="006A4B88">
        <w:rPr>
          <w:color w:val="auto"/>
          <w:sz w:val="18"/>
          <w:szCs w:val="18"/>
          <w:lang w:val="en-US"/>
        </w:rPr>
        <w:t xml:space="preserve">36.99 Basic Science – Other </w:t>
      </w:r>
    </w:p>
    <w:p w:rsidR="006A4B88" w:rsidRDefault="006A4B88" w:rsidP="006A4B88">
      <w:pPr>
        <w:pStyle w:val="Default"/>
        <w:rPr>
          <w:color w:val="auto"/>
          <w:sz w:val="18"/>
          <w:szCs w:val="18"/>
          <w:lang w:val="en-US"/>
        </w:rPr>
      </w:pPr>
    </w:p>
    <w:p w:rsidR="006A4B88" w:rsidRDefault="006A4B88" w:rsidP="006A4B88">
      <w:pPr>
        <w:pStyle w:val="Default"/>
        <w:rPr>
          <w:b/>
          <w:bCs/>
          <w:color w:val="auto"/>
          <w:sz w:val="18"/>
          <w:szCs w:val="18"/>
          <w:lang w:val="en-US"/>
        </w:rPr>
      </w:pPr>
      <w:r w:rsidRPr="006A4B88">
        <w:rPr>
          <w:b/>
          <w:bCs/>
          <w:color w:val="auto"/>
          <w:sz w:val="18"/>
          <w:szCs w:val="18"/>
          <w:lang w:val="en-US"/>
        </w:rPr>
        <w:t xml:space="preserve">P OTHER </w:t>
      </w:r>
    </w:p>
    <w:p w:rsidR="006A4B88" w:rsidRPr="006A4B88" w:rsidRDefault="006A4B88" w:rsidP="006A4B88">
      <w:pPr>
        <w:pStyle w:val="Default"/>
        <w:rPr>
          <w:color w:val="auto"/>
          <w:sz w:val="18"/>
          <w:szCs w:val="18"/>
          <w:lang w:val="en-US"/>
        </w:rPr>
      </w:pP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80 Training and Education </w:t>
      </w:r>
    </w:p>
    <w:p w:rsidR="006A4B88" w:rsidRPr="006A4B88" w:rsidRDefault="006A4B88" w:rsidP="006A4B88">
      <w:pPr>
        <w:pStyle w:val="Default"/>
        <w:rPr>
          <w:color w:val="auto"/>
          <w:sz w:val="18"/>
          <w:szCs w:val="18"/>
          <w:lang w:val="en-US"/>
        </w:rPr>
      </w:pPr>
      <w:r w:rsidRPr="006A4B88">
        <w:rPr>
          <w:b/>
          <w:bCs/>
          <w:color w:val="auto"/>
          <w:sz w:val="18"/>
          <w:szCs w:val="18"/>
          <w:lang w:val="en-US"/>
        </w:rPr>
        <w:t xml:space="preserve">90 European Society of Cardiology </w:t>
      </w:r>
    </w:p>
    <w:p w:rsidR="00EB4CCA" w:rsidRPr="00D02879" w:rsidRDefault="006A4B88" w:rsidP="006A4B88">
      <w:pPr>
        <w:ind w:right="-1077"/>
        <w:rPr>
          <w:lang w:val="en-US"/>
        </w:rPr>
      </w:pPr>
      <w:r>
        <w:rPr>
          <w:b/>
          <w:bCs/>
          <w:sz w:val="18"/>
          <w:szCs w:val="18"/>
        </w:rPr>
        <w:t>99 Other</w:t>
      </w:r>
    </w:p>
    <w:sectPr w:rsidR="00EB4CCA" w:rsidRPr="00D02879" w:rsidSect="00EB4CCA">
      <w:pgSz w:w="11906" w:h="16838" w:code="9"/>
      <w:pgMar w:top="1077" w:right="180" w:bottom="539"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DA7" w:rsidRDefault="00B27DA7">
      <w:r>
        <w:separator/>
      </w:r>
    </w:p>
  </w:endnote>
  <w:endnote w:type="continuationSeparator" w:id="0">
    <w:p w:rsidR="00B27DA7" w:rsidRDefault="00B2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A7" w:rsidRDefault="00B27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27DA7" w:rsidRDefault="00B27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A7" w:rsidRDefault="00B27DA7">
    <w:pPr>
      <w:pStyle w:val="Footer"/>
      <w:framePr w:wrap="around" w:vAnchor="text" w:hAnchor="margin" w:xAlign="right" w:y="1"/>
      <w:rPr>
        <w:rStyle w:val="PageNumber"/>
        <w:rFonts w:ascii="Arial" w:hAnsi="Arial" w:cs="Arial"/>
        <w:sz w:val="16"/>
      </w:rPr>
    </w:pPr>
    <w:r>
      <w:rPr>
        <w:rStyle w:val="PageNumber"/>
        <w:rFonts w:ascii="Arial" w:hAnsi="Arial" w:cs="Arial"/>
        <w:sz w:val="16"/>
      </w:rPr>
      <w:t xml:space="preserve">   </w:t>
    </w:r>
  </w:p>
  <w:p w:rsidR="00B27DA7" w:rsidRPr="00E94BC8" w:rsidRDefault="00B27DA7" w:rsidP="00C30B76">
    <w:pPr>
      <w:pStyle w:val="Footer"/>
      <w:ind w:right="360"/>
      <w:jc w:val="right"/>
      <w:rPr>
        <w:rFonts w:ascii="Verdana" w:hAnsi="Verdana" w:cstheme="minorHAnsi"/>
        <w:sz w:val="20"/>
        <w:szCs w:val="20"/>
      </w:rPr>
    </w:pPr>
    <w:r w:rsidRPr="00E94BC8">
      <w:rPr>
        <w:rStyle w:val="PageNumber"/>
        <w:rFonts w:ascii="Verdana" w:hAnsi="Verdana" w:cstheme="minorHAnsi"/>
        <w:sz w:val="20"/>
        <w:szCs w:val="20"/>
      </w:rPr>
      <w:fldChar w:fldCharType="begin"/>
    </w:r>
    <w:r w:rsidRPr="00E94BC8">
      <w:rPr>
        <w:rStyle w:val="PageNumber"/>
        <w:rFonts w:ascii="Verdana" w:hAnsi="Verdana" w:cstheme="minorHAnsi"/>
        <w:sz w:val="20"/>
        <w:szCs w:val="20"/>
      </w:rPr>
      <w:instrText xml:space="preserve"> PAGE </w:instrText>
    </w:r>
    <w:r w:rsidRPr="00E94BC8">
      <w:rPr>
        <w:rStyle w:val="PageNumber"/>
        <w:rFonts w:ascii="Verdana" w:hAnsi="Verdana" w:cstheme="minorHAnsi"/>
        <w:sz w:val="20"/>
        <w:szCs w:val="20"/>
      </w:rPr>
      <w:fldChar w:fldCharType="separate"/>
    </w:r>
    <w:r>
      <w:rPr>
        <w:rStyle w:val="PageNumber"/>
        <w:rFonts w:ascii="Verdana" w:hAnsi="Verdana" w:cstheme="minorHAnsi"/>
        <w:noProof/>
        <w:sz w:val="20"/>
        <w:szCs w:val="20"/>
      </w:rPr>
      <w:t>15</w:t>
    </w:r>
    <w:r w:rsidRPr="00E94BC8">
      <w:rPr>
        <w:rStyle w:val="PageNumber"/>
        <w:rFonts w:ascii="Verdana" w:hAnsi="Verdana" w:cstheme="minorHAnsi"/>
        <w:sz w:val="20"/>
        <w:szCs w:val="20"/>
      </w:rPr>
      <w:fldChar w:fldCharType="end"/>
    </w:r>
    <w:r w:rsidRPr="00E94BC8">
      <w:rPr>
        <w:rStyle w:val="PageNumber"/>
        <w:rFonts w:ascii="Verdana" w:hAnsi="Verdana" w:cstheme="minorHAnsi"/>
        <w:sz w:val="20"/>
        <w:szCs w:val="20"/>
      </w:rPr>
      <w:t>/</w:t>
    </w:r>
    <w:r w:rsidRPr="00E94BC8">
      <w:rPr>
        <w:rStyle w:val="PageNumber"/>
        <w:rFonts w:ascii="Verdana" w:hAnsi="Verdana" w:cstheme="minorHAnsi"/>
        <w:sz w:val="20"/>
        <w:szCs w:val="20"/>
      </w:rPr>
      <w:fldChar w:fldCharType="begin"/>
    </w:r>
    <w:r w:rsidRPr="00E94BC8">
      <w:rPr>
        <w:rStyle w:val="PageNumber"/>
        <w:rFonts w:ascii="Verdana" w:hAnsi="Verdana" w:cstheme="minorHAnsi"/>
        <w:sz w:val="20"/>
        <w:szCs w:val="20"/>
      </w:rPr>
      <w:instrText xml:space="preserve"> NUMPAGES </w:instrText>
    </w:r>
    <w:r w:rsidRPr="00E94BC8">
      <w:rPr>
        <w:rStyle w:val="PageNumber"/>
        <w:rFonts w:ascii="Verdana" w:hAnsi="Verdana" w:cstheme="minorHAnsi"/>
        <w:sz w:val="20"/>
        <w:szCs w:val="20"/>
      </w:rPr>
      <w:fldChar w:fldCharType="separate"/>
    </w:r>
    <w:r>
      <w:rPr>
        <w:rStyle w:val="PageNumber"/>
        <w:rFonts w:ascii="Verdana" w:hAnsi="Verdana" w:cstheme="minorHAnsi"/>
        <w:noProof/>
        <w:sz w:val="20"/>
        <w:szCs w:val="20"/>
      </w:rPr>
      <w:t>15</w:t>
    </w:r>
    <w:r w:rsidRPr="00E94BC8">
      <w:rPr>
        <w:rStyle w:val="PageNumber"/>
        <w:rFonts w:ascii="Verdana" w:hAnsi="Verdana"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DA7" w:rsidRDefault="00B27DA7">
      <w:r>
        <w:separator/>
      </w:r>
    </w:p>
  </w:footnote>
  <w:footnote w:type="continuationSeparator" w:id="0">
    <w:p w:rsidR="00B27DA7" w:rsidRDefault="00B2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A7" w:rsidRDefault="00B27DA7" w:rsidP="006F0495">
    <w:pPr>
      <w:pStyle w:val="Header"/>
      <w:tabs>
        <w:tab w:val="clear" w:pos="8306"/>
      </w:tabs>
      <w:ind w:left="-709"/>
    </w:pPr>
    <w:r w:rsidRPr="006F0495">
      <w:drawing>
        <wp:inline distT="0" distB="0" distL="0" distR="0" wp14:anchorId="2B1F557A" wp14:editId="4ABBDFC5">
          <wp:extent cx="6416040" cy="1266449"/>
          <wp:effectExtent l="0" t="0" r="0" b="0"/>
          <wp:docPr id="5" name="Picture 5">
            <a:extLst xmlns:a="http://schemas.openxmlformats.org/drawingml/2006/main">
              <a:ext uri="{FF2B5EF4-FFF2-40B4-BE49-F238E27FC236}">
                <a16:creationId xmlns:a16="http://schemas.microsoft.com/office/drawing/2014/main" id="{B3CE5E98-6208-4CD2-8D4E-D52C8C9B55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3CE5E98-6208-4CD2-8D4E-D52C8C9B55E1}"/>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25000"/>
                            </a14:imgEffect>
                          </a14:imgLayer>
                        </a14:imgProps>
                      </a:ext>
                    </a:extLst>
                  </a:blip>
                  <a:stretch>
                    <a:fillRect/>
                  </a:stretch>
                </pic:blipFill>
                <pic:spPr>
                  <a:xfrm>
                    <a:off x="0" y="0"/>
                    <a:ext cx="6440515" cy="1271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6D12"/>
    <w:multiLevelType w:val="hybridMultilevel"/>
    <w:tmpl w:val="0E58C9E4"/>
    <w:lvl w:ilvl="0" w:tplc="B9B601A2">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38BF2BFD"/>
    <w:multiLevelType w:val="hybridMultilevel"/>
    <w:tmpl w:val="4C6417A2"/>
    <w:lvl w:ilvl="0" w:tplc="FD6E1CFE">
      <w:start w:val="1"/>
      <w:numFmt w:val="decimal"/>
      <w:lvlText w:val="%1."/>
      <w:lvlJc w:val="left"/>
      <w:pPr>
        <w:tabs>
          <w:tab w:val="num" w:pos="360"/>
        </w:tabs>
        <w:ind w:left="360" w:hanging="360"/>
      </w:pPr>
      <w:rPr>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B96C05"/>
    <w:multiLevelType w:val="hybridMultilevel"/>
    <w:tmpl w:val="A5206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87317"/>
    <w:multiLevelType w:val="hybridMultilevel"/>
    <w:tmpl w:val="126E7868"/>
    <w:lvl w:ilvl="0" w:tplc="90C8B970">
      <w:start w:val="1"/>
      <w:numFmt w:val="decimal"/>
      <w:lvlText w:val="%1."/>
      <w:lvlJc w:val="left"/>
      <w:pPr>
        <w:tabs>
          <w:tab w:val="num" w:pos="360"/>
        </w:tabs>
        <w:ind w:left="360" w:hanging="360"/>
      </w:pPr>
      <w:rPr>
        <w:color w:val="FF000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D4E32B0"/>
    <w:multiLevelType w:val="hybridMultilevel"/>
    <w:tmpl w:val="EF3A4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7A43E1"/>
    <w:multiLevelType w:val="hybridMultilevel"/>
    <w:tmpl w:val="DB0AB09A"/>
    <w:lvl w:ilvl="0" w:tplc="36C0DC24">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5AC0"/>
    <w:rsid w:val="00010D47"/>
    <w:rsid w:val="00011AE6"/>
    <w:rsid w:val="000157CB"/>
    <w:rsid w:val="00042BDB"/>
    <w:rsid w:val="00046FE0"/>
    <w:rsid w:val="000729B1"/>
    <w:rsid w:val="00080B92"/>
    <w:rsid w:val="00086B76"/>
    <w:rsid w:val="0009117C"/>
    <w:rsid w:val="00092624"/>
    <w:rsid w:val="000A5B51"/>
    <w:rsid w:val="000A6A9D"/>
    <w:rsid w:val="000B1BA5"/>
    <w:rsid w:val="000B5365"/>
    <w:rsid w:val="000C503B"/>
    <w:rsid w:val="000C576F"/>
    <w:rsid w:val="000E650E"/>
    <w:rsid w:val="000F5517"/>
    <w:rsid w:val="00104353"/>
    <w:rsid w:val="00107500"/>
    <w:rsid w:val="001148AE"/>
    <w:rsid w:val="001266DD"/>
    <w:rsid w:val="001361BA"/>
    <w:rsid w:val="00136209"/>
    <w:rsid w:val="00146B0B"/>
    <w:rsid w:val="00162E37"/>
    <w:rsid w:val="00165869"/>
    <w:rsid w:val="001733AD"/>
    <w:rsid w:val="00173A43"/>
    <w:rsid w:val="0018010A"/>
    <w:rsid w:val="001A03FB"/>
    <w:rsid w:val="001A3073"/>
    <w:rsid w:val="001A52DC"/>
    <w:rsid w:val="001B7CE0"/>
    <w:rsid w:val="001C4BCE"/>
    <w:rsid w:val="001D37E3"/>
    <w:rsid w:val="001E1F85"/>
    <w:rsid w:val="001E4D6C"/>
    <w:rsid w:val="001E72D1"/>
    <w:rsid w:val="001F26A7"/>
    <w:rsid w:val="001F4CD9"/>
    <w:rsid w:val="00200DF8"/>
    <w:rsid w:val="0020765D"/>
    <w:rsid w:val="002174C3"/>
    <w:rsid w:val="00222031"/>
    <w:rsid w:val="00222A71"/>
    <w:rsid w:val="00243A54"/>
    <w:rsid w:val="0024798B"/>
    <w:rsid w:val="00266431"/>
    <w:rsid w:val="002754B0"/>
    <w:rsid w:val="00283B7D"/>
    <w:rsid w:val="00284C6B"/>
    <w:rsid w:val="002B09BF"/>
    <w:rsid w:val="002C03F3"/>
    <w:rsid w:val="002D1949"/>
    <w:rsid w:val="002E1BA0"/>
    <w:rsid w:val="002F2641"/>
    <w:rsid w:val="003163BE"/>
    <w:rsid w:val="00317F6B"/>
    <w:rsid w:val="00336A95"/>
    <w:rsid w:val="00342565"/>
    <w:rsid w:val="00350E95"/>
    <w:rsid w:val="003604C8"/>
    <w:rsid w:val="00361B8F"/>
    <w:rsid w:val="003664BD"/>
    <w:rsid w:val="00371DB9"/>
    <w:rsid w:val="00372C9E"/>
    <w:rsid w:val="00376693"/>
    <w:rsid w:val="00385180"/>
    <w:rsid w:val="00397CCA"/>
    <w:rsid w:val="00397ED8"/>
    <w:rsid w:val="003A6ED8"/>
    <w:rsid w:val="003D04B7"/>
    <w:rsid w:val="003D29E7"/>
    <w:rsid w:val="003E343F"/>
    <w:rsid w:val="003E6017"/>
    <w:rsid w:val="003E61C6"/>
    <w:rsid w:val="003F11D5"/>
    <w:rsid w:val="003F5592"/>
    <w:rsid w:val="003F7E02"/>
    <w:rsid w:val="0040040D"/>
    <w:rsid w:val="00407919"/>
    <w:rsid w:val="004146F6"/>
    <w:rsid w:val="0041527A"/>
    <w:rsid w:val="0042305D"/>
    <w:rsid w:val="004244BA"/>
    <w:rsid w:val="00452B67"/>
    <w:rsid w:val="00460778"/>
    <w:rsid w:val="00475C54"/>
    <w:rsid w:val="0048338A"/>
    <w:rsid w:val="00486CD0"/>
    <w:rsid w:val="0049515F"/>
    <w:rsid w:val="00497DFF"/>
    <w:rsid w:val="004B12C4"/>
    <w:rsid w:val="004B17DC"/>
    <w:rsid w:val="004B51D9"/>
    <w:rsid w:val="004C1CA9"/>
    <w:rsid w:val="004D387D"/>
    <w:rsid w:val="004F48BC"/>
    <w:rsid w:val="00506A58"/>
    <w:rsid w:val="005209C0"/>
    <w:rsid w:val="00527F1F"/>
    <w:rsid w:val="00531033"/>
    <w:rsid w:val="00542AA8"/>
    <w:rsid w:val="00546262"/>
    <w:rsid w:val="0054783B"/>
    <w:rsid w:val="005524C3"/>
    <w:rsid w:val="00555ACA"/>
    <w:rsid w:val="00561192"/>
    <w:rsid w:val="005732D6"/>
    <w:rsid w:val="00575B45"/>
    <w:rsid w:val="0057714D"/>
    <w:rsid w:val="005810FF"/>
    <w:rsid w:val="0058385D"/>
    <w:rsid w:val="00593DF5"/>
    <w:rsid w:val="005951D5"/>
    <w:rsid w:val="005A47F9"/>
    <w:rsid w:val="005A4830"/>
    <w:rsid w:val="005A7784"/>
    <w:rsid w:val="005C0488"/>
    <w:rsid w:val="005C5FEE"/>
    <w:rsid w:val="005F6296"/>
    <w:rsid w:val="005F7693"/>
    <w:rsid w:val="006008CC"/>
    <w:rsid w:val="00603AC8"/>
    <w:rsid w:val="00607111"/>
    <w:rsid w:val="0061479E"/>
    <w:rsid w:val="00621736"/>
    <w:rsid w:val="00635649"/>
    <w:rsid w:val="006543D7"/>
    <w:rsid w:val="00664108"/>
    <w:rsid w:val="006827E0"/>
    <w:rsid w:val="00693232"/>
    <w:rsid w:val="006A406B"/>
    <w:rsid w:val="006A4B88"/>
    <w:rsid w:val="006C13EF"/>
    <w:rsid w:val="006C3DF0"/>
    <w:rsid w:val="006C6676"/>
    <w:rsid w:val="006D305B"/>
    <w:rsid w:val="006D6BFB"/>
    <w:rsid w:val="006F0495"/>
    <w:rsid w:val="006F10EF"/>
    <w:rsid w:val="00704DE7"/>
    <w:rsid w:val="007146E7"/>
    <w:rsid w:val="0074135B"/>
    <w:rsid w:val="00752C93"/>
    <w:rsid w:val="00760897"/>
    <w:rsid w:val="00770327"/>
    <w:rsid w:val="00784A1B"/>
    <w:rsid w:val="00784E72"/>
    <w:rsid w:val="007966FE"/>
    <w:rsid w:val="007A75AA"/>
    <w:rsid w:val="007D2674"/>
    <w:rsid w:val="007D2DAD"/>
    <w:rsid w:val="007D5848"/>
    <w:rsid w:val="007E023B"/>
    <w:rsid w:val="007E0567"/>
    <w:rsid w:val="00800BCC"/>
    <w:rsid w:val="00810569"/>
    <w:rsid w:val="008323EC"/>
    <w:rsid w:val="00840897"/>
    <w:rsid w:val="00841234"/>
    <w:rsid w:val="0084735A"/>
    <w:rsid w:val="00855E40"/>
    <w:rsid w:val="0086503E"/>
    <w:rsid w:val="00872754"/>
    <w:rsid w:val="0088360B"/>
    <w:rsid w:val="0088610D"/>
    <w:rsid w:val="00895E20"/>
    <w:rsid w:val="008A6A22"/>
    <w:rsid w:val="008A7328"/>
    <w:rsid w:val="008B4958"/>
    <w:rsid w:val="008C152E"/>
    <w:rsid w:val="008C163C"/>
    <w:rsid w:val="008C57C4"/>
    <w:rsid w:val="008C6648"/>
    <w:rsid w:val="008D32A2"/>
    <w:rsid w:val="008D4CE3"/>
    <w:rsid w:val="008F5E1C"/>
    <w:rsid w:val="00901AED"/>
    <w:rsid w:val="00924264"/>
    <w:rsid w:val="00925924"/>
    <w:rsid w:val="00927793"/>
    <w:rsid w:val="009300EA"/>
    <w:rsid w:val="0093208A"/>
    <w:rsid w:val="00937F81"/>
    <w:rsid w:val="00947DDD"/>
    <w:rsid w:val="00955AC0"/>
    <w:rsid w:val="0095658E"/>
    <w:rsid w:val="009566E5"/>
    <w:rsid w:val="00957AFD"/>
    <w:rsid w:val="00964511"/>
    <w:rsid w:val="0096642F"/>
    <w:rsid w:val="00992548"/>
    <w:rsid w:val="00994421"/>
    <w:rsid w:val="009A064E"/>
    <w:rsid w:val="009B7529"/>
    <w:rsid w:val="009C0837"/>
    <w:rsid w:val="009C5A1C"/>
    <w:rsid w:val="009D6C26"/>
    <w:rsid w:val="009E0B7A"/>
    <w:rsid w:val="009E2F86"/>
    <w:rsid w:val="009F4F9A"/>
    <w:rsid w:val="00A15481"/>
    <w:rsid w:val="00A21693"/>
    <w:rsid w:val="00A355EF"/>
    <w:rsid w:val="00A37214"/>
    <w:rsid w:val="00A51362"/>
    <w:rsid w:val="00A5577C"/>
    <w:rsid w:val="00A622C6"/>
    <w:rsid w:val="00A62B64"/>
    <w:rsid w:val="00A65126"/>
    <w:rsid w:val="00A737AC"/>
    <w:rsid w:val="00A81E83"/>
    <w:rsid w:val="00A855EC"/>
    <w:rsid w:val="00A93EAE"/>
    <w:rsid w:val="00AA0CE8"/>
    <w:rsid w:val="00AA329C"/>
    <w:rsid w:val="00AA536A"/>
    <w:rsid w:val="00AD20AB"/>
    <w:rsid w:val="00AD2744"/>
    <w:rsid w:val="00AF2857"/>
    <w:rsid w:val="00B01DDD"/>
    <w:rsid w:val="00B0703F"/>
    <w:rsid w:val="00B159AF"/>
    <w:rsid w:val="00B15EE2"/>
    <w:rsid w:val="00B1657A"/>
    <w:rsid w:val="00B27DA7"/>
    <w:rsid w:val="00B46A1F"/>
    <w:rsid w:val="00B471CD"/>
    <w:rsid w:val="00B53C84"/>
    <w:rsid w:val="00B62A2B"/>
    <w:rsid w:val="00B64D00"/>
    <w:rsid w:val="00B6695D"/>
    <w:rsid w:val="00B82ADF"/>
    <w:rsid w:val="00B86158"/>
    <w:rsid w:val="00B9317B"/>
    <w:rsid w:val="00B95E42"/>
    <w:rsid w:val="00BA47D8"/>
    <w:rsid w:val="00BB33DC"/>
    <w:rsid w:val="00BB5412"/>
    <w:rsid w:val="00BB5D3C"/>
    <w:rsid w:val="00BC2E33"/>
    <w:rsid w:val="00BD0E6C"/>
    <w:rsid w:val="00BD3FF8"/>
    <w:rsid w:val="00BE53B8"/>
    <w:rsid w:val="00BE6402"/>
    <w:rsid w:val="00BF231B"/>
    <w:rsid w:val="00BF370B"/>
    <w:rsid w:val="00C046E8"/>
    <w:rsid w:val="00C108A6"/>
    <w:rsid w:val="00C145E2"/>
    <w:rsid w:val="00C209D9"/>
    <w:rsid w:val="00C30B76"/>
    <w:rsid w:val="00C35465"/>
    <w:rsid w:val="00C35521"/>
    <w:rsid w:val="00C52A03"/>
    <w:rsid w:val="00C53B56"/>
    <w:rsid w:val="00C57F03"/>
    <w:rsid w:val="00C608A5"/>
    <w:rsid w:val="00C71C4F"/>
    <w:rsid w:val="00C85EAB"/>
    <w:rsid w:val="00CA5A0E"/>
    <w:rsid w:val="00CA76BC"/>
    <w:rsid w:val="00CB0E03"/>
    <w:rsid w:val="00CB6951"/>
    <w:rsid w:val="00CD159B"/>
    <w:rsid w:val="00CD403B"/>
    <w:rsid w:val="00D02879"/>
    <w:rsid w:val="00D06834"/>
    <w:rsid w:val="00D10D39"/>
    <w:rsid w:val="00D2268B"/>
    <w:rsid w:val="00D30B8F"/>
    <w:rsid w:val="00D41684"/>
    <w:rsid w:val="00D71C61"/>
    <w:rsid w:val="00D7331A"/>
    <w:rsid w:val="00D75FD8"/>
    <w:rsid w:val="00D774CE"/>
    <w:rsid w:val="00D95ECB"/>
    <w:rsid w:val="00DA1AE0"/>
    <w:rsid w:val="00DA7A21"/>
    <w:rsid w:val="00DB3FC0"/>
    <w:rsid w:val="00DC66B3"/>
    <w:rsid w:val="00DF5593"/>
    <w:rsid w:val="00E00132"/>
    <w:rsid w:val="00E016C8"/>
    <w:rsid w:val="00E0184B"/>
    <w:rsid w:val="00E0188B"/>
    <w:rsid w:val="00E026FE"/>
    <w:rsid w:val="00E02D5E"/>
    <w:rsid w:val="00E057B3"/>
    <w:rsid w:val="00E07F8C"/>
    <w:rsid w:val="00E112D2"/>
    <w:rsid w:val="00E11688"/>
    <w:rsid w:val="00E134F0"/>
    <w:rsid w:val="00E2307E"/>
    <w:rsid w:val="00E25D92"/>
    <w:rsid w:val="00E264FD"/>
    <w:rsid w:val="00E3526E"/>
    <w:rsid w:val="00E41953"/>
    <w:rsid w:val="00E43B03"/>
    <w:rsid w:val="00E43DAC"/>
    <w:rsid w:val="00E73FA1"/>
    <w:rsid w:val="00E80E9A"/>
    <w:rsid w:val="00E84A80"/>
    <w:rsid w:val="00E94BC8"/>
    <w:rsid w:val="00EA0896"/>
    <w:rsid w:val="00EA47F1"/>
    <w:rsid w:val="00EA4B75"/>
    <w:rsid w:val="00EA5EE2"/>
    <w:rsid w:val="00EB4CCA"/>
    <w:rsid w:val="00EC10BE"/>
    <w:rsid w:val="00EC1F2E"/>
    <w:rsid w:val="00EE03B3"/>
    <w:rsid w:val="00EF3EDF"/>
    <w:rsid w:val="00F25E8B"/>
    <w:rsid w:val="00F32A17"/>
    <w:rsid w:val="00F330E1"/>
    <w:rsid w:val="00F45893"/>
    <w:rsid w:val="00F5683D"/>
    <w:rsid w:val="00F56A74"/>
    <w:rsid w:val="00F6447D"/>
    <w:rsid w:val="00F647E9"/>
    <w:rsid w:val="00F721A9"/>
    <w:rsid w:val="00F907D0"/>
    <w:rsid w:val="00F91582"/>
    <w:rsid w:val="00FB3119"/>
    <w:rsid w:val="00FC7A78"/>
    <w:rsid w:val="00FE2B93"/>
    <w:rsid w:val="00FF15B0"/>
    <w:rsid w:val="00FF4DAB"/>
    <w:rsid w:val="00FF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142AE19"/>
  <w15:docId w15:val="{6D3B672F-501E-4623-B090-1213FD3A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65D"/>
    <w:rPr>
      <w:sz w:val="24"/>
      <w:szCs w:val="24"/>
      <w:lang w:eastAsia="en-US"/>
    </w:rPr>
  </w:style>
  <w:style w:type="paragraph" w:styleId="Heading1">
    <w:name w:val="heading 1"/>
    <w:basedOn w:val="Normal"/>
    <w:next w:val="Normal"/>
    <w:qFormat/>
    <w:rsid w:val="001D37E3"/>
    <w:pPr>
      <w:keepNext/>
      <w:jc w:val="center"/>
      <w:outlineLvl w:val="0"/>
    </w:pPr>
    <w:rPr>
      <w:b/>
      <w:sz w:val="18"/>
    </w:rPr>
  </w:style>
  <w:style w:type="paragraph" w:styleId="Heading2">
    <w:name w:val="heading 2"/>
    <w:basedOn w:val="Normal"/>
    <w:next w:val="Normal"/>
    <w:qFormat/>
    <w:rsid w:val="001D37E3"/>
    <w:pPr>
      <w:keepNext/>
      <w:jc w:val="center"/>
      <w:outlineLvl w:val="1"/>
    </w:pPr>
    <w:rPr>
      <w:rFonts w:ascii="Arial" w:hAnsi="Arial" w:cs="Arial"/>
      <w:i/>
      <w:iCs/>
      <w:sz w:val="20"/>
    </w:rPr>
  </w:style>
  <w:style w:type="paragraph" w:styleId="Heading3">
    <w:name w:val="heading 3"/>
    <w:basedOn w:val="Normal"/>
    <w:next w:val="Normal"/>
    <w:qFormat/>
    <w:rsid w:val="001D37E3"/>
    <w:pPr>
      <w:keepNext/>
      <w:ind w:right="-1008"/>
      <w:jc w:val="center"/>
      <w:outlineLvl w:val="2"/>
    </w:pPr>
    <w:rPr>
      <w:rFonts w:ascii="Arial" w:hAnsi="Arial"/>
      <w:b/>
    </w:rPr>
  </w:style>
  <w:style w:type="paragraph" w:styleId="Heading7">
    <w:name w:val="heading 7"/>
    <w:basedOn w:val="Normal"/>
    <w:next w:val="Normal"/>
    <w:qFormat/>
    <w:rsid w:val="001D37E3"/>
    <w:pPr>
      <w:keepNext/>
      <w:overflowPunct w:val="0"/>
      <w:autoSpaceDE w:val="0"/>
      <w:autoSpaceDN w:val="0"/>
      <w:adjustRightInd w:val="0"/>
      <w:jc w:val="both"/>
      <w:textAlignment w:val="baseline"/>
      <w:outlineLvl w:val="6"/>
    </w:pPr>
    <w:rPr>
      <w:rFonts w:ascii="Arial" w:hAnsi="Arial"/>
      <w:b/>
      <w:sz w:val="20"/>
      <w:szCs w:val="20"/>
      <w:lang w:val="fr-FR"/>
    </w:rPr>
  </w:style>
  <w:style w:type="paragraph" w:styleId="Heading8">
    <w:name w:val="heading 8"/>
    <w:basedOn w:val="Normal"/>
    <w:next w:val="Normal"/>
    <w:qFormat/>
    <w:rsid w:val="001D37E3"/>
    <w:pPr>
      <w:keepNext/>
      <w:overflowPunct w:val="0"/>
      <w:autoSpaceDE w:val="0"/>
      <w:autoSpaceDN w:val="0"/>
      <w:adjustRightInd w:val="0"/>
      <w:ind w:firstLine="2880"/>
      <w:jc w:val="both"/>
      <w:textAlignment w:val="baseline"/>
      <w:outlineLvl w:val="7"/>
    </w:pPr>
    <w:rPr>
      <w:rFonts w:ascii="Arial" w:hAnsi="Arial"/>
      <w:b/>
      <w:sz w:val="18"/>
      <w:szCs w:val="20"/>
    </w:rPr>
  </w:style>
  <w:style w:type="paragraph" w:styleId="Heading9">
    <w:name w:val="heading 9"/>
    <w:basedOn w:val="Normal"/>
    <w:next w:val="Normal"/>
    <w:qFormat/>
    <w:rsid w:val="001D37E3"/>
    <w:pPr>
      <w:keepNext/>
      <w:overflowPunct w:val="0"/>
      <w:autoSpaceDE w:val="0"/>
      <w:autoSpaceDN w:val="0"/>
      <w:adjustRightInd w:val="0"/>
      <w:jc w:val="center"/>
      <w:textAlignment w:val="baseline"/>
      <w:outlineLvl w:val="8"/>
    </w:pPr>
    <w:rPr>
      <w:rFonts w:ascii="Arial" w:hAnsi="Arial"/>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E3"/>
    <w:pPr>
      <w:ind w:firstLine="2880"/>
      <w:jc w:val="center"/>
    </w:pPr>
    <w:rPr>
      <w:rFonts w:ascii="Arial" w:hAnsi="Arial" w:cs="Arial"/>
      <w:sz w:val="20"/>
    </w:rPr>
  </w:style>
  <w:style w:type="character" w:styleId="Hyperlink">
    <w:name w:val="Hyperlink"/>
    <w:basedOn w:val="DefaultParagraphFont"/>
    <w:rsid w:val="001D37E3"/>
    <w:rPr>
      <w:color w:val="0000FF"/>
      <w:u w:val="single"/>
    </w:rPr>
  </w:style>
  <w:style w:type="paragraph" w:styleId="Footer">
    <w:name w:val="footer"/>
    <w:basedOn w:val="Normal"/>
    <w:rsid w:val="001D37E3"/>
    <w:pPr>
      <w:tabs>
        <w:tab w:val="center" w:pos="4153"/>
        <w:tab w:val="right" w:pos="8306"/>
      </w:tabs>
    </w:pPr>
  </w:style>
  <w:style w:type="character" w:styleId="PageNumber">
    <w:name w:val="page number"/>
    <w:basedOn w:val="DefaultParagraphFont"/>
    <w:rsid w:val="001D37E3"/>
  </w:style>
  <w:style w:type="paragraph" w:styleId="Header">
    <w:name w:val="header"/>
    <w:basedOn w:val="Normal"/>
    <w:link w:val="HeaderChar"/>
    <w:uiPriority w:val="99"/>
    <w:rsid w:val="001D37E3"/>
    <w:pPr>
      <w:tabs>
        <w:tab w:val="center" w:pos="4153"/>
        <w:tab w:val="right" w:pos="8306"/>
      </w:tabs>
    </w:pPr>
  </w:style>
  <w:style w:type="paragraph" w:styleId="BodyText">
    <w:name w:val="Body Text"/>
    <w:basedOn w:val="Normal"/>
    <w:rsid w:val="006F10EF"/>
    <w:pPr>
      <w:spacing w:after="120"/>
    </w:pPr>
  </w:style>
  <w:style w:type="paragraph" w:styleId="BalloonText">
    <w:name w:val="Balloon Text"/>
    <w:basedOn w:val="Normal"/>
    <w:link w:val="BalloonTextChar"/>
    <w:uiPriority w:val="99"/>
    <w:semiHidden/>
    <w:unhideWhenUsed/>
    <w:rsid w:val="00136209"/>
    <w:rPr>
      <w:rFonts w:ascii="Tahoma" w:hAnsi="Tahoma" w:cs="Tahoma"/>
      <w:sz w:val="16"/>
      <w:szCs w:val="16"/>
    </w:rPr>
  </w:style>
  <w:style w:type="character" w:customStyle="1" w:styleId="BalloonTextChar">
    <w:name w:val="Balloon Text Char"/>
    <w:basedOn w:val="DefaultParagraphFont"/>
    <w:link w:val="BalloonText"/>
    <w:uiPriority w:val="99"/>
    <w:semiHidden/>
    <w:rsid w:val="00136209"/>
    <w:rPr>
      <w:rFonts w:ascii="Tahoma" w:hAnsi="Tahoma" w:cs="Tahoma"/>
      <w:sz w:val="16"/>
      <w:szCs w:val="16"/>
      <w:lang w:eastAsia="en-US"/>
    </w:rPr>
  </w:style>
  <w:style w:type="paragraph" w:styleId="ListParagraph">
    <w:name w:val="List Paragraph"/>
    <w:basedOn w:val="Normal"/>
    <w:uiPriority w:val="34"/>
    <w:qFormat/>
    <w:rsid w:val="00992548"/>
    <w:pPr>
      <w:ind w:left="720"/>
      <w:contextualSpacing/>
    </w:pPr>
  </w:style>
  <w:style w:type="character" w:customStyle="1" w:styleId="Heading2-ScientificSessions">
    <w:name w:val="Heading 2 - Scientific Sessions"/>
    <w:uiPriority w:val="99"/>
    <w:rsid w:val="00D71C61"/>
    <w:rPr>
      <w:rFonts w:ascii="GillSans-Bold" w:hAnsi="GillSans-Bold" w:cs="GillSans-Bold"/>
      <w:b/>
      <w:bCs/>
      <w:caps/>
      <w:color w:val="D7143F"/>
      <w:spacing w:val="0"/>
      <w:sz w:val="18"/>
      <w:szCs w:val="18"/>
    </w:rPr>
  </w:style>
  <w:style w:type="character" w:styleId="Strong">
    <w:name w:val="Strong"/>
    <w:basedOn w:val="DefaultParagraphFont"/>
    <w:uiPriority w:val="22"/>
    <w:qFormat/>
    <w:rsid w:val="0040040D"/>
    <w:rPr>
      <w:b/>
      <w:bCs/>
    </w:rPr>
  </w:style>
  <w:style w:type="paragraph" w:customStyle="1" w:styleId="Default">
    <w:name w:val="Default"/>
    <w:rsid w:val="006A4B88"/>
    <w:pPr>
      <w:autoSpaceDE w:val="0"/>
      <w:autoSpaceDN w:val="0"/>
      <w:adjustRightInd w:val="0"/>
    </w:pPr>
    <w:rPr>
      <w:rFonts w:ascii="Calibri" w:hAnsi="Calibri" w:cs="Calibri"/>
      <w:color w:val="000000"/>
      <w:sz w:val="24"/>
      <w:szCs w:val="24"/>
      <w:lang w:val="fr-FR"/>
    </w:rPr>
  </w:style>
  <w:style w:type="character" w:customStyle="1" w:styleId="HeaderChar">
    <w:name w:val="Header Char"/>
    <w:basedOn w:val="DefaultParagraphFont"/>
    <w:link w:val="Header"/>
    <w:uiPriority w:val="99"/>
    <w:rsid w:val="006F04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3420">
      <w:bodyDiv w:val="1"/>
      <w:marLeft w:val="0"/>
      <w:marRight w:val="0"/>
      <w:marTop w:val="0"/>
      <w:marBottom w:val="0"/>
      <w:divBdr>
        <w:top w:val="none" w:sz="0" w:space="0" w:color="auto"/>
        <w:left w:val="none" w:sz="0" w:space="0" w:color="auto"/>
        <w:bottom w:val="none" w:sz="0" w:space="0" w:color="auto"/>
        <w:right w:val="none" w:sz="0" w:space="0" w:color="auto"/>
      </w:divBdr>
    </w:div>
    <w:div w:id="1250580824">
      <w:bodyDiv w:val="1"/>
      <w:marLeft w:val="0"/>
      <w:marRight w:val="0"/>
      <w:marTop w:val="0"/>
      <w:marBottom w:val="0"/>
      <w:divBdr>
        <w:top w:val="none" w:sz="0" w:space="0" w:color="auto"/>
        <w:left w:val="none" w:sz="0" w:space="0" w:color="auto"/>
        <w:bottom w:val="none" w:sz="0" w:space="0" w:color="auto"/>
        <w:right w:val="none" w:sz="0" w:space="0" w:color="auto"/>
      </w:divBdr>
    </w:div>
    <w:div w:id="1286228935">
      <w:bodyDiv w:val="1"/>
      <w:marLeft w:val="0"/>
      <w:marRight w:val="0"/>
      <w:marTop w:val="0"/>
      <w:marBottom w:val="0"/>
      <w:divBdr>
        <w:top w:val="none" w:sz="0" w:space="0" w:color="auto"/>
        <w:left w:val="none" w:sz="0" w:space="0" w:color="auto"/>
        <w:bottom w:val="none" w:sz="0" w:space="0" w:color="auto"/>
        <w:right w:val="none" w:sz="0" w:space="0" w:color="auto"/>
      </w:divBdr>
    </w:div>
    <w:div w:id="1300501591">
      <w:bodyDiv w:val="1"/>
      <w:marLeft w:val="0"/>
      <w:marRight w:val="0"/>
      <w:marTop w:val="0"/>
      <w:marBottom w:val="0"/>
      <w:divBdr>
        <w:top w:val="none" w:sz="0" w:space="0" w:color="auto"/>
        <w:left w:val="none" w:sz="0" w:space="0" w:color="auto"/>
        <w:bottom w:val="none" w:sz="0" w:space="0" w:color="auto"/>
        <w:right w:val="none" w:sz="0" w:space="0" w:color="auto"/>
      </w:divBdr>
    </w:div>
    <w:div w:id="1485511837">
      <w:bodyDiv w:val="1"/>
      <w:marLeft w:val="0"/>
      <w:marRight w:val="0"/>
      <w:marTop w:val="0"/>
      <w:marBottom w:val="0"/>
      <w:divBdr>
        <w:top w:val="none" w:sz="0" w:space="0" w:color="auto"/>
        <w:left w:val="none" w:sz="0" w:space="0" w:color="auto"/>
        <w:bottom w:val="none" w:sz="0" w:space="0" w:color="auto"/>
        <w:right w:val="none" w:sz="0" w:space="0" w:color="auto"/>
      </w:divBdr>
    </w:div>
    <w:div w:id="1574389332">
      <w:bodyDiv w:val="1"/>
      <w:marLeft w:val="0"/>
      <w:marRight w:val="0"/>
      <w:marTop w:val="0"/>
      <w:marBottom w:val="0"/>
      <w:divBdr>
        <w:top w:val="none" w:sz="0" w:space="0" w:color="auto"/>
        <w:left w:val="none" w:sz="0" w:space="0" w:color="auto"/>
        <w:bottom w:val="none" w:sz="0" w:space="0" w:color="auto"/>
        <w:right w:val="none" w:sz="0" w:space="0" w:color="auto"/>
      </w:divBdr>
    </w:div>
    <w:div w:id="1574848000">
      <w:bodyDiv w:val="1"/>
      <w:marLeft w:val="0"/>
      <w:marRight w:val="0"/>
      <w:marTop w:val="0"/>
      <w:marBottom w:val="0"/>
      <w:divBdr>
        <w:top w:val="none" w:sz="0" w:space="0" w:color="auto"/>
        <w:left w:val="none" w:sz="0" w:space="0" w:color="auto"/>
        <w:bottom w:val="none" w:sz="0" w:space="0" w:color="auto"/>
        <w:right w:val="none" w:sz="0" w:space="0" w:color="auto"/>
      </w:divBdr>
    </w:div>
    <w:div w:id="1676686532">
      <w:bodyDiv w:val="1"/>
      <w:marLeft w:val="0"/>
      <w:marRight w:val="0"/>
      <w:marTop w:val="0"/>
      <w:marBottom w:val="0"/>
      <w:divBdr>
        <w:top w:val="none" w:sz="0" w:space="0" w:color="auto"/>
        <w:left w:val="none" w:sz="0" w:space="0" w:color="auto"/>
        <w:bottom w:val="none" w:sz="0" w:space="0" w:color="auto"/>
        <w:right w:val="none" w:sz="0" w:space="0" w:color="auto"/>
      </w:divBdr>
    </w:div>
    <w:div w:id="1737972980">
      <w:bodyDiv w:val="1"/>
      <w:marLeft w:val="0"/>
      <w:marRight w:val="0"/>
      <w:marTop w:val="0"/>
      <w:marBottom w:val="0"/>
      <w:divBdr>
        <w:top w:val="none" w:sz="0" w:space="0" w:color="auto"/>
        <w:left w:val="none" w:sz="0" w:space="0" w:color="auto"/>
        <w:bottom w:val="none" w:sz="0" w:space="0" w:color="auto"/>
        <w:right w:val="none" w:sz="0" w:space="0" w:color="auto"/>
      </w:divBdr>
    </w:div>
    <w:div w:id="1907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AD0E88CEE9A98B43B62ACBF9FC4C4AEE" ma:contentTypeVersion="0" ma:contentTypeDescription="Create a new document." ma:contentTypeScope="" ma:versionID="c6431d10c65f2f13aa85237384a94e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AA7215-5732-45DF-BEE3-211BB1953DFA}"/>
</file>

<file path=customXml/itemProps2.xml><?xml version="1.0" encoding="utf-8"?>
<ds:datastoreItem xmlns:ds="http://schemas.openxmlformats.org/officeDocument/2006/customXml" ds:itemID="{14E96609-9C79-467B-AA1E-C726058ACD0B}"/>
</file>

<file path=customXml/itemProps3.xml><?xml version="1.0" encoding="utf-8"?>
<ds:datastoreItem xmlns:ds="http://schemas.openxmlformats.org/officeDocument/2006/customXml" ds:itemID="{155F3B9D-D1D3-42F1-B828-185081C27E1D}"/>
</file>

<file path=customXml/itemProps4.xml><?xml version="1.0" encoding="utf-8"?>
<ds:datastoreItem xmlns:ds="http://schemas.openxmlformats.org/officeDocument/2006/customXml" ds:itemID="{AFBBDC33-3571-45C4-AB31-CC54CC0D9CEB}"/>
</file>

<file path=docProps/app.xml><?xml version="1.0" encoding="utf-8"?>
<Properties xmlns="http://schemas.openxmlformats.org/officeDocument/2006/extended-properties" xmlns:vt="http://schemas.openxmlformats.org/officeDocument/2006/docPropsVTypes">
  <Template>Normal</Template>
  <TotalTime>95</TotalTime>
  <Pages>19</Pages>
  <Words>5323</Words>
  <Characters>29282</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Gisela VALKY PONS</cp:lastModifiedBy>
  <cp:revision>57</cp:revision>
  <cp:lastPrinted>2012-01-10T13:25:00Z</cp:lastPrinted>
  <dcterms:created xsi:type="dcterms:W3CDTF">2015-02-04T10:38:00Z</dcterms:created>
  <dcterms:modified xsi:type="dcterms:W3CDTF">2019-03-27T10:57:00Z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0x010100AD0E88CEE9A98B43B62ACBF9FC4C4AEE</vt:lpwstr>
  </property>
</Properties>
</file>